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0.xml" ContentType="application/vnd.openxmlformats-officedocument.wordprocessingml.footer+xml"/>
  <Override PartName="/word/header24.xml" ContentType="application/vnd.openxmlformats-officedocument.wordprocessingml.header+xml"/>
  <Override PartName="/word/footer2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7.xml" ContentType="application/vnd.openxmlformats-officedocument.wordprocessingml.header+xml"/>
  <Override PartName="/word/footer2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0.xml" ContentType="application/vnd.openxmlformats-officedocument.wordprocessingml.header+xml"/>
  <Override PartName="/word/footer2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3.xml" ContentType="application/vnd.openxmlformats-officedocument.wordprocessingml.header+xml"/>
  <Override PartName="/word/footer3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6.xml" ContentType="application/vnd.openxmlformats-officedocument.wordprocessingml.header+xml"/>
  <Override PartName="/word/footer3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9.xml" ContentType="application/vnd.openxmlformats-officedocument.wordprocessingml.header+xml"/>
  <Override PartName="/word/footer36.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37.xml" ContentType="application/vnd.openxmlformats-officedocument.wordprocessingml.footer+xml"/>
  <Override PartName="/word/header42.xml" ContentType="application/vnd.openxmlformats-officedocument.wordprocessingml.head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231078E" w14:textId="77777777" w:rsidR="004A49B9" w:rsidRDefault="004A49B9" w:rsidP="00E73ADD">
      <w:pPr>
        <w:pageBreakBefore/>
        <w:jc w:val="center"/>
        <w:rPr>
          <w:b/>
          <w:sz w:val="48"/>
          <w:szCs w:val="48"/>
        </w:rPr>
      </w:pPr>
      <w:r>
        <w:rPr>
          <w:b/>
          <w:sz w:val="48"/>
          <w:szCs w:val="48"/>
        </w:rPr>
        <w:t>IDENTIFYING YOUR</w:t>
      </w:r>
      <w:r w:rsidR="00E73ADD">
        <w:rPr>
          <w:b/>
          <w:sz w:val="48"/>
          <w:szCs w:val="48"/>
        </w:rPr>
        <w:t xml:space="preserve"> </w:t>
      </w:r>
      <w:r>
        <w:rPr>
          <w:b/>
          <w:sz w:val="48"/>
          <w:szCs w:val="48"/>
        </w:rPr>
        <w:t>UNIQUE S.H.A.P.E.</w:t>
      </w:r>
    </w:p>
    <w:p w14:paraId="6DFBA2AF" w14:textId="77777777" w:rsidR="004A49B9" w:rsidRPr="00E73ADD" w:rsidRDefault="004A49B9">
      <w:pPr>
        <w:tabs>
          <w:tab w:val="center" w:pos="4680"/>
        </w:tabs>
        <w:jc w:val="center"/>
        <w:rPr>
          <w:u w:val="single"/>
        </w:rPr>
      </w:pPr>
    </w:p>
    <w:p w14:paraId="699CF414" w14:textId="77777777" w:rsidR="00E73ADD" w:rsidRPr="00E73ADD" w:rsidRDefault="00E73ADD">
      <w:pPr>
        <w:tabs>
          <w:tab w:val="center" w:pos="4680"/>
        </w:tabs>
        <w:jc w:val="center"/>
        <w:rPr>
          <w:u w:val="single"/>
        </w:rPr>
      </w:pPr>
    </w:p>
    <w:p w14:paraId="454CA1AB" w14:textId="77777777" w:rsidR="001E25E8" w:rsidRDefault="004A49B9" w:rsidP="001E25E8">
      <w:pPr>
        <w:tabs>
          <w:tab w:val="left" w:pos="-720"/>
        </w:tabs>
      </w:pPr>
      <w:r>
        <w:t xml:space="preserve">We've prepared and adapted several </w:t>
      </w:r>
      <w:r w:rsidR="001E25E8">
        <w:t>questionnaires</w:t>
      </w:r>
      <w:r w:rsidR="00087C0E">
        <w:rPr>
          <w:rStyle w:val="FootnoteReference0"/>
        </w:rPr>
        <w:footnoteReference w:id="1"/>
      </w:r>
      <w:r>
        <w:t xml:space="preserve"> to help you discover and think through the five factors that make up who you are. </w:t>
      </w:r>
    </w:p>
    <w:p w14:paraId="27E3075F" w14:textId="77777777" w:rsidR="001E25E8" w:rsidRDefault="001E25E8" w:rsidP="001E25E8">
      <w:pPr>
        <w:tabs>
          <w:tab w:val="left" w:pos="-720"/>
        </w:tabs>
      </w:pPr>
    </w:p>
    <w:p w14:paraId="4B9E90B7" w14:textId="77777777" w:rsidR="004A49B9" w:rsidRDefault="001E25E8" w:rsidP="001E25E8">
      <w:pPr>
        <w:tabs>
          <w:tab w:val="left" w:pos="-720"/>
        </w:tabs>
      </w:pPr>
      <w:r>
        <w:t>The overall questionnaire is divided into the following sections:</w:t>
      </w:r>
      <w:r w:rsidR="004A49B9">
        <w:t xml:space="preserve"> </w:t>
      </w:r>
    </w:p>
    <w:p w14:paraId="1D22A814" w14:textId="77777777" w:rsidR="00087C0E" w:rsidRDefault="00087C0E">
      <w:pPr>
        <w:tabs>
          <w:tab w:val="left" w:pos="-720"/>
        </w:tabs>
      </w:pPr>
    </w:p>
    <w:p w14:paraId="5596DACF" w14:textId="77777777" w:rsidR="004A49B9" w:rsidRDefault="00087C0E" w:rsidP="001E25E8">
      <w:pPr>
        <w:numPr>
          <w:ilvl w:val="1"/>
          <w:numId w:val="4"/>
        </w:numPr>
        <w:tabs>
          <w:tab w:val="clear" w:pos="1440"/>
          <w:tab w:val="num" w:pos="360"/>
          <w:tab w:val="left" w:pos="2160"/>
        </w:tabs>
        <w:spacing w:line="360" w:lineRule="auto"/>
        <w:ind w:left="360"/>
      </w:pPr>
      <w:r>
        <w:t>"</w:t>
      </w:r>
      <w:r w:rsidR="004A49B9">
        <w:t xml:space="preserve">UNWRAPPING YOUR </w:t>
      </w:r>
      <w:r>
        <w:t xml:space="preserve">SPIRITUAL </w:t>
      </w:r>
      <w:r w:rsidR="004A49B9">
        <w:t>GIFT"</w:t>
      </w:r>
      <w:r>
        <w:t xml:space="preserve"> (S)</w:t>
      </w:r>
      <w:r w:rsidR="004A49B9">
        <w:t xml:space="preserve"> will give you an overview of spiritual gifts and help you identify which ones you may have been given by God.</w:t>
      </w:r>
    </w:p>
    <w:p w14:paraId="17552559" w14:textId="77777777" w:rsidR="004A49B9" w:rsidRDefault="004A49B9" w:rsidP="001E25E8">
      <w:pPr>
        <w:tabs>
          <w:tab w:val="left" w:pos="-720"/>
        </w:tabs>
        <w:spacing w:line="360" w:lineRule="auto"/>
      </w:pPr>
    </w:p>
    <w:p w14:paraId="38867B42" w14:textId="77777777" w:rsidR="004A49B9" w:rsidRDefault="004A49B9" w:rsidP="001E25E8">
      <w:pPr>
        <w:numPr>
          <w:ilvl w:val="1"/>
          <w:numId w:val="4"/>
        </w:numPr>
        <w:tabs>
          <w:tab w:val="clear" w:pos="1440"/>
          <w:tab w:val="num" w:pos="360"/>
          <w:tab w:val="left" w:pos="2160"/>
        </w:tabs>
        <w:spacing w:line="360" w:lineRule="auto"/>
        <w:ind w:left="360"/>
      </w:pPr>
      <w:r>
        <w:t>"</w:t>
      </w:r>
      <w:r w:rsidR="00087C0E">
        <w:t>MONITORING</w:t>
      </w:r>
      <w:r>
        <w:t xml:space="preserve"> YOUR HEARTBEAT" </w:t>
      </w:r>
      <w:r w:rsidR="00087C0E">
        <w:t xml:space="preserve">(H) </w:t>
      </w:r>
      <w:r>
        <w:t>will help you clarify what you really love to do.</w:t>
      </w:r>
    </w:p>
    <w:p w14:paraId="1A336819" w14:textId="77777777" w:rsidR="004A49B9" w:rsidRDefault="004A49B9" w:rsidP="001E25E8">
      <w:pPr>
        <w:tabs>
          <w:tab w:val="left" w:pos="1440"/>
          <w:tab w:val="left" w:pos="2160"/>
        </w:tabs>
        <w:spacing w:line="360" w:lineRule="auto"/>
        <w:ind w:left="-360"/>
      </w:pPr>
    </w:p>
    <w:p w14:paraId="412D47BF" w14:textId="77777777" w:rsidR="004A49B9" w:rsidRDefault="00087C0E" w:rsidP="001E25E8">
      <w:pPr>
        <w:numPr>
          <w:ilvl w:val="1"/>
          <w:numId w:val="4"/>
        </w:numPr>
        <w:tabs>
          <w:tab w:val="clear" w:pos="1440"/>
          <w:tab w:val="num" w:pos="360"/>
          <w:tab w:val="left" w:pos="2160"/>
        </w:tabs>
        <w:spacing w:line="360" w:lineRule="auto"/>
        <w:ind w:left="360"/>
      </w:pPr>
      <w:r>
        <w:t>"APPLYING</w:t>
      </w:r>
      <w:r w:rsidR="004A49B9">
        <w:t xml:space="preserve"> YOUR ABILITIES"</w:t>
      </w:r>
      <w:r>
        <w:t xml:space="preserve"> (A)</w:t>
      </w:r>
      <w:r w:rsidR="004A49B9">
        <w:t xml:space="preserve"> will help you appreciate the natural talents and vocational skills you have.</w:t>
      </w:r>
    </w:p>
    <w:p w14:paraId="01263ADD" w14:textId="77777777" w:rsidR="004A49B9" w:rsidRDefault="004A49B9" w:rsidP="001E25E8">
      <w:pPr>
        <w:tabs>
          <w:tab w:val="left" w:pos="-720"/>
        </w:tabs>
        <w:spacing w:line="360" w:lineRule="auto"/>
      </w:pPr>
    </w:p>
    <w:p w14:paraId="32ACE6E9" w14:textId="77777777" w:rsidR="004A49B9" w:rsidRDefault="00087C0E" w:rsidP="001E25E8">
      <w:pPr>
        <w:numPr>
          <w:ilvl w:val="1"/>
          <w:numId w:val="4"/>
        </w:numPr>
        <w:tabs>
          <w:tab w:val="clear" w:pos="1440"/>
          <w:tab w:val="num" w:pos="360"/>
          <w:tab w:val="left" w:pos="2160"/>
        </w:tabs>
        <w:spacing w:line="360" w:lineRule="auto"/>
        <w:ind w:left="360"/>
      </w:pPr>
      <w:r>
        <w:t>"</w:t>
      </w:r>
      <w:r w:rsidR="004A49B9">
        <w:t xml:space="preserve">PLUGGING IN YOUR PERSONALITY" </w:t>
      </w:r>
      <w:r>
        <w:t xml:space="preserve">(P) </w:t>
      </w:r>
      <w:r w:rsidR="004A49B9">
        <w:t>will help you see how your God-given temperament can best be used in ministry.</w:t>
      </w:r>
    </w:p>
    <w:p w14:paraId="2E233C15" w14:textId="77777777" w:rsidR="004A49B9" w:rsidRDefault="004A49B9" w:rsidP="001E25E8">
      <w:pPr>
        <w:tabs>
          <w:tab w:val="left" w:pos="-720"/>
        </w:tabs>
        <w:spacing w:line="360" w:lineRule="auto"/>
      </w:pPr>
    </w:p>
    <w:p w14:paraId="18C4C2E4" w14:textId="77777777" w:rsidR="004A49B9" w:rsidRDefault="004A49B9" w:rsidP="001E25E8">
      <w:pPr>
        <w:numPr>
          <w:ilvl w:val="1"/>
          <w:numId w:val="4"/>
        </w:numPr>
        <w:tabs>
          <w:tab w:val="clear" w:pos="1440"/>
          <w:tab w:val="num" w:pos="360"/>
          <w:tab w:val="left" w:pos="2160"/>
        </w:tabs>
        <w:spacing w:line="360" w:lineRule="auto"/>
        <w:ind w:left="360"/>
      </w:pPr>
      <w:r>
        <w:t>"</w:t>
      </w:r>
      <w:r w:rsidR="00087C0E">
        <w:t xml:space="preserve">EXAMINING </w:t>
      </w:r>
      <w:r>
        <w:t>YOUR EXPERIENCES"</w:t>
      </w:r>
      <w:r w:rsidR="00087C0E">
        <w:t xml:space="preserve"> (E)</w:t>
      </w:r>
      <w:r>
        <w:t xml:space="preserve"> will help you review your history to discover how God has prepared you for a unique ministry that only you can fulfil.</w:t>
      </w:r>
    </w:p>
    <w:p w14:paraId="4F756B13" w14:textId="77777777" w:rsidR="004A49B9" w:rsidRDefault="004A49B9">
      <w:pPr>
        <w:tabs>
          <w:tab w:val="left" w:pos="-720"/>
        </w:tabs>
      </w:pPr>
    </w:p>
    <w:p w14:paraId="6699899C" w14:textId="77777777" w:rsidR="00E73ADD" w:rsidRDefault="00E73ADD">
      <w:pPr>
        <w:tabs>
          <w:tab w:val="left" w:pos="-720"/>
        </w:tabs>
      </w:pPr>
    </w:p>
    <w:p w14:paraId="2B4115C4" w14:textId="77777777" w:rsidR="00E73ADD" w:rsidRDefault="00E73ADD">
      <w:pPr>
        <w:tabs>
          <w:tab w:val="left" w:pos="-720"/>
        </w:tabs>
      </w:pPr>
    </w:p>
    <w:p w14:paraId="7AECCFD9" w14:textId="77777777" w:rsidR="00E73ADD" w:rsidRDefault="00E73ADD">
      <w:pPr>
        <w:tabs>
          <w:tab w:val="left" w:pos="-720"/>
        </w:tabs>
      </w:pPr>
    </w:p>
    <w:p w14:paraId="69EEBB41" w14:textId="77777777" w:rsidR="00E73ADD" w:rsidRDefault="00E73ADD">
      <w:pPr>
        <w:tabs>
          <w:tab w:val="left" w:pos="-720"/>
        </w:tabs>
      </w:pPr>
    </w:p>
    <w:p w14:paraId="06929D89" w14:textId="77777777" w:rsidR="004A49B9" w:rsidRPr="001E25E8" w:rsidRDefault="004A49B9" w:rsidP="001E25E8">
      <w:pPr>
        <w:tabs>
          <w:tab w:val="center" w:pos="4680"/>
        </w:tabs>
        <w:jc w:val="center"/>
        <w:rPr>
          <w:b/>
          <w:bCs/>
        </w:rPr>
      </w:pPr>
      <w:r w:rsidRPr="001E25E8">
        <w:rPr>
          <w:b/>
          <w:bCs/>
        </w:rPr>
        <w:t xml:space="preserve">AS YOU COMPLETE EACH </w:t>
      </w:r>
      <w:r w:rsidR="001E25E8" w:rsidRPr="001E25E8">
        <w:rPr>
          <w:b/>
          <w:bCs/>
        </w:rPr>
        <w:t>SECTION</w:t>
      </w:r>
      <w:r w:rsidRPr="001E25E8">
        <w:rPr>
          <w:b/>
          <w:bCs/>
        </w:rPr>
        <w:t xml:space="preserve">, TRANSFER YOUR RESULTS TO THE FORM CALLED "MY MINISTRY (S.H.A.P.E.) PROFILE".  </w:t>
      </w:r>
    </w:p>
    <w:p w14:paraId="41B239FB" w14:textId="77777777" w:rsidR="004A49B9" w:rsidRDefault="004A49B9">
      <w:pPr>
        <w:jc w:val="center"/>
      </w:pPr>
    </w:p>
    <w:p w14:paraId="6D672846" w14:textId="77777777" w:rsidR="004A49B9" w:rsidRDefault="004A49B9">
      <w:pPr>
        <w:jc w:val="center"/>
      </w:pPr>
    </w:p>
    <w:p w14:paraId="2980FA52" w14:textId="77777777" w:rsidR="004A49B9" w:rsidRDefault="004A49B9">
      <w:pPr>
        <w:sectPr w:rsidR="004A49B9">
          <w:pgSz w:w="12240" w:h="15840"/>
          <w:pgMar w:top="1098" w:right="1800" w:bottom="1716" w:left="1800" w:header="720" w:footer="1440" w:gutter="0"/>
          <w:cols w:space="720"/>
          <w:docGrid w:linePitch="360"/>
        </w:sectPr>
      </w:pPr>
    </w:p>
    <w:p w14:paraId="540FDD0D" w14:textId="77777777" w:rsidR="004A49B9" w:rsidRDefault="004A49B9">
      <w:pPr>
        <w:pageBreakBefore/>
        <w:jc w:val="center"/>
        <w:rPr>
          <w:b/>
          <w:u w:val="single"/>
        </w:rPr>
      </w:pPr>
      <w:r>
        <w:rPr>
          <w:b/>
          <w:u w:val="single"/>
        </w:rPr>
        <w:lastRenderedPageBreak/>
        <w:t>UNWRAPPING MY SPIRITUAL GIFTS (S)</w:t>
      </w:r>
    </w:p>
    <w:p w14:paraId="7FA01D93" w14:textId="77777777" w:rsidR="004A49B9" w:rsidRDefault="004A49B9">
      <w:pPr>
        <w:jc w:val="center"/>
      </w:pPr>
    </w:p>
    <w:p w14:paraId="3C9B9926" w14:textId="77777777" w:rsidR="004A49B9" w:rsidRDefault="004A49B9">
      <w:r>
        <w:t xml:space="preserve">The Bible does not lock us into tight restrictions as to the number of spiritual gifts, or even their definitions. </w:t>
      </w:r>
    </w:p>
    <w:p w14:paraId="384F0D50" w14:textId="77777777" w:rsidR="004A49B9" w:rsidRDefault="004A49B9"/>
    <w:p w14:paraId="4BBE8CFB" w14:textId="77777777" w:rsidR="004A49B9" w:rsidRDefault="004A49B9">
      <w:pPr>
        <w:autoSpaceDE w:val="0"/>
        <w:rPr>
          <w:rFonts w:eastAsia="GoudyOldStyleT-Regular"/>
        </w:rPr>
      </w:pPr>
      <w:r>
        <w:rPr>
          <w:rFonts w:eastAsia="GoudyOldStyleT-Regular"/>
        </w:rPr>
        <w:t>The list you will be looking at can serve as a helpful guideline, giving you ideas about the kinds of gifts God gives…The key is to find the areas in which the Holy Spirit seems to empower your service to others.</w:t>
      </w:r>
    </w:p>
    <w:p w14:paraId="683347A2" w14:textId="77777777" w:rsidR="004A49B9" w:rsidRDefault="004A49B9">
      <w:pPr>
        <w:autoSpaceDE w:val="0"/>
      </w:pPr>
    </w:p>
    <w:p w14:paraId="124FF283" w14:textId="77777777" w:rsidR="004A49B9" w:rsidRDefault="004A49B9">
      <w:r>
        <w:t xml:space="preserve">There are several listings of spiritual gifts in the Bible. Here are </w:t>
      </w:r>
      <w:r w:rsidR="0092621B">
        <w:t>five lists</w:t>
      </w:r>
      <w:r>
        <w:t xml:space="preserve"> of Spiritual gifts</w:t>
      </w:r>
      <w:r>
        <w:rPr>
          <w:rStyle w:val="FootnoteCharacters"/>
        </w:rPr>
        <w:footnoteReference w:id="2"/>
      </w:r>
      <w:r>
        <w:t xml:space="preserve"> in the New Testament: Rom. 12:6-8; 1 Cor. 12:28; 1 Pet. 4:10-11; 1 Cor. 12:8-10; and Eph. 4:11. There are also several Spiritual gifts mentioned in the OT: Ex. 31-5; 35:31; Eccl. 3:13; 5:19.</w:t>
      </w:r>
    </w:p>
    <w:p w14:paraId="20174B35" w14:textId="77777777" w:rsidR="004A49B9" w:rsidRDefault="004A49B9"/>
    <w:p w14:paraId="38ACEBE6" w14:textId="77777777" w:rsidR="004A49B9" w:rsidRDefault="004A49B9">
      <w:r>
        <w:t>Every Christian has one or more gift (see Rom. 12:6; 1 Cor. 1:7; Eph.4</w:t>
      </w:r>
      <w:proofErr w:type="gramStart"/>
      <w:r>
        <w:t>:7</w:t>
      </w:r>
      <w:proofErr w:type="gramEnd"/>
      <w:r>
        <w:t>; 1 Pet 4:10; 1 Cor. 7:13-14; Eph. 3).</w:t>
      </w:r>
    </w:p>
    <w:p w14:paraId="5CE2A082" w14:textId="77777777" w:rsidR="004A49B9" w:rsidRDefault="004A49B9"/>
    <w:p w14:paraId="7D347FC7" w14:textId="77777777" w:rsidR="004A49B9" w:rsidRDefault="004A49B9">
      <w:pPr>
        <w:autoSpaceDE w:val="0"/>
        <w:rPr>
          <w:rFonts w:eastAsia="GoudyOldStyleT-Regular"/>
        </w:rPr>
      </w:pPr>
      <w:r>
        <w:rPr>
          <w:rFonts w:eastAsia="GoudyOldStyleT-Bold"/>
          <w:b/>
          <w:bCs/>
        </w:rPr>
        <w:t>Instructions</w:t>
      </w:r>
      <w:r>
        <w:rPr>
          <w:rFonts w:eastAsia="GoudyOldStyleT-Regular"/>
        </w:rPr>
        <w:t>: As you read through this list, prayerfully consider if the biblical definition for each of the gifts describes you. Remember, you can have more than one gift, but everyone has at least one.</w:t>
      </w:r>
    </w:p>
    <w:p w14:paraId="6216EC5A" w14:textId="77777777" w:rsidR="004A49B9" w:rsidRDefault="004A49B9">
      <w:pPr>
        <w:autoSpaceDE w:val="0"/>
        <w:rPr>
          <w:rFonts w:eastAsia="GoudyOldStyleT-Regular"/>
        </w:rPr>
      </w:pPr>
    </w:p>
    <w:p w14:paraId="24762AAA" w14:textId="77777777" w:rsidR="004A49B9" w:rsidRDefault="004A49B9" w:rsidP="00D5116D">
      <w:pPr>
        <w:autoSpaceDE w:val="0"/>
        <w:rPr>
          <w:rFonts w:eastAsia="GoudyOldStyleT-Regular"/>
        </w:rPr>
      </w:pPr>
      <w:r>
        <w:rPr>
          <w:rFonts w:eastAsia="GoudyOldStyleT-Bold"/>
          <w:b/>
          <w:bCs/>
        </w:rPr>
        <w:t>Example</w:t>
      </w:r>
      <w:r>
        <w:rPr>
          <w:rFonts w:eastAsia="GoudyOldStyleT-Regular"/>
        </w:rPr>
        <w:t xml:space="preserve">: </w:t>
      </w:r>
      <w:r w:rsidR="00D5116D">
        <w:rPr>
          <w:rFonts w:eastAsia="GoudyOldStyleT-Regular"/>
        </w:rPr>
        <w:t>Marie</w:t>
      </w:r>
      <w:r>
        <w:rPr>
          <w:rFonts w:eastAsia="GoudyOldStyleT-Regular"/>
        </w:rPr>
        <w:t xml:space="preserve"> has the gift of service and expresses this gift in the Kingdom </w:t>
      </w:r>
      <w:r w:rsidR="00D5116D">
        <w:rPr>
          <w:rFonts w:eastAsia="GoudyOldStyleT-Regular"/>
        </w:rPr>
        <w:t xml:space="preserve">Kids </w:t>
      </w:r>
      <w:r>
        <w:rPr>
          <w:rFonts w:eastAsia="GoudyOldStyleT-Regular"/>
        </w:rPr>
        <w:t xml:space="preserve">Ministry. She helps secure the textbooks, prepares the handouts, and helps with registration. </w:t>
      </w:r>
      <w:r w:rsidR="00D5116D">
        <w:rPr>
          <w:rFonts w:eastAsia="GoudyOldStyleT-Regular"/>
        </w:rPr>
        <w:t>Marie</w:t>
      </w:r>
      <w:r>
        <w:rPr>
          <w:rFonts w:eastAsia="GoudyOldStyleT-Regular"/>
        </w:rPr>
        <w:t xml:space="preserve"> is willing to serve in any way possible to take the load off the teacher so she can focus on using her speaking gift more effectively. The gift of service edifies the gifts of others, freeing them from temporal tasks to focus on their spiritual gifts.</w:t>
      </w:r>
    </w:p>
    <w:p w14:paraId="644F79CC" w14:textId="77777777" w:rsidR="004A49B9" w:rsidRDefault="004A49B9">
      <w:pPr>
        <w:autoSpaceDE w:val="0"/>
        <w:rPr>
          <w:rFonts w:eastAsia="GoudyOldStyleT-Regular"/>
        </w:rPr>
      </w:pPr>
      <w:r>
        <w:rPr>
          <w:rFonts w:eastAsia="GoudyOldStyleT-Regular"/>
        </w:rPr>
        <w:t>People with the gift of service often like to work behind the scenes.</w:t>
      </w:r>
    </w:p>
    <w:p w14:paraId="5800703C" w14:textId="77777777" w:rsidR="004A49B9" w:rsidRDefault="004A49B9">
      <w:pPr>
        <w:autoSpaceDE w:val="0"/>
      </w:pPr>
    </w:p>
    <w:p w14:paraId="23DE8192" w14:textId="77777777" w:rsidR="004A49B9" w:rsidRDefault="004A49B9">
      <w:pPr>
        <w:autoSpaceDE w:val="0"/>
        <w:rPr>
          <w:rFonts w:eastAsia="GoudyOldStyleT-Bold"/>
          <w:b/>
          <w:bCs/>
        </w:rPr>
      </w:pPr>
      <w:r>
        <w:rPr>
          <w:rFonts w:eastAsia="GoudyOldStyleT-Bold"/>
          <w:b/>
          <w:bCs/>
        </w:rPr>
        <w:t>Please remember to record your responses on your S.H.A.P.E. profile.</w:t>
      </w:r>
    </w:p>
    <w:p w14:paraId="2A1D745D" w14:textId="77777777" w:rsidR="004A49B9" w:rsidRDefault="004A49B9">
      <w:pPr>
        <w:autoSpaceDE w:val="0"/>
        <w:rPr>
          <w:rFonts w:eastAsia="GoudyOldStyleT-Regular"/>
        </w:rPr>
      </w:pPr>
    </w:p>
    <w:p w14:paraId="4705E1B6" w14:textId="77777777" w:rsidR="004A49B9" w:rsidRDefault="004A49B9">
      <w:pPr>
        <w:pStyle w:val="Heading1"/>
        <w:jc w:val="center"/>
        <w:rPr>
          <w:sz w:val="24"/>
        </w:rPr>
      </w:pPr>
      <w:r>
        <w:rPr>
          <w:sz w:val="24"/>
        </w:rPr>
        <w:t>SPIRITUAL GIFT SELF-EVALUATION:</w:t>
      </w:r>
    </w:p>
    <w:p w14:paraId="47B0D95C" w14:textId="77777777" w:rsidR="004A49B9" w:rsidRDefault="004A49B9"/>
    <w:p w14:paraId="668F7AE2" w14:textId="77777777" w:rsidR="004A49B9" w:rsidRDefault="004A49B9">
      <w:r>
        <w:t xml:space="preserve">Read through each gift listed below, pray for God’s guidance, and mark it to the left of the letter with a 1, 2, or 3.  The </w:t>
      </w:r>
      <w:r w:rsidR="0092621B">
        <w:t>meanings of the numbers are</w:t>
      </w:r>
      <w:r>
        <w:t xml:space="preserve"> as follows:</w:t>
      </w:r>
    </w:p>
    <w:p w14:paraId="296A0F7D" w14:textId="77777777" w:rsidR="004A49B9" w:rsidRDefault="004A49B9"/>
    <w:p w14:paraId="64E0EAA7" w14:textId="77777777" w:rsidR="004A49B9" w:rsidRDefault="004A49B9">
      <w:r>
        <w:t>Number 1:  “I am certain that I have this gift”</w:t>
      </w:r>
    </w:p>
    <w:p w14:paraId="2396E402" w14:textId="77777777" w:rsidR="004A49B9" w:rsidRDefault="004A49B9">
      <w:r>
        <w:t>Number 2:  “I might have this gift”</w:t>
      </w:r>
    </w:p>
    <w:p w14:paraId="6EB5E44F" w14:textId="77777777" w:rsidR="004A49B9" w:rsidRDefault="004A49B9">
      <w:r>
        <w:t>Number 3:  “I don’t think I have this gift”</w:t>
      </w:r>
    </w:p>
    <w:p w14:paraId="5304A4C2" w14:textId="77777777" w:rsidR="004A49B9" w:rsidRDefault="004A49B9"/>
    <w:tbl>
      <w:tblPr>
        <w:tblW w:w="9565" w:type="dxa"/>
        <w:tblLayout w:type="fixed"/>
        <w:tblLook w:val="0000" w:firstRow="0" w:lastRow="0" w:firstColumn="0" w:lastColumn="0" w:noHBand="0" w:noVBand="0"/>
      </w:tblPr>
      <w:tblGrid>
        <w:gridCol w:w="817"/>
        <w:gridCol w:w="8748"/>
      </w:tblGrid>
      <w:tr w:rsidR="004A49B9" w14:paraId="240E1A3C" w14:textId="77777777" w:rsidTr="00444EE8">
        <w:trPr>
          <w:trHeight w:val="276"/>
        </w:trPr>
        <w:tc>
          <w:tcPr>
            <w:tcW w:w="817" w:type="dxa"/>
          </w:tcPr>
          <w:p w14:paraId="74317C44" w14:textId="18DC516C" w:rsidR="004A49B9" w:rsidRPr="00B72D93" w:rsidRDefault="00B72D93">
            <w:pPr>
              <w:snapToGrid w:val="0"/>
              <w:rPr>
                <w:sz w:val="20"/>
                <w:szCs w:val="20"/>
                <w:u w:val="single"/>
              </w:rPr>
            </w:pPr>
            <w:r w:rsidRPr="00B72D93">
              <w:rPr>
                <w:sz w:val="20"/>
                <w:szCs w:val="20"/>
                <w:u w:val="single"/>
              </w:rPr>
              <w:fldChar w:fldCharType="begin">
                <w:ffData>
                  <w:name w:val="Text1"/>
                  <w:enabled/>
                  <w:calcOnExit w:val="0"/>
                  <w:textInput/>
                </w:ffData>
              </w:fldChar>
            </w:r>
            <w:bookmarkStart w:id="0" w:name="Text1"/>
            <w:r w:rsidRPr="00B72D93">
              <w:rPr>
                <w:sz w:val="20"/>
                <w:szCs w:val="20"/>
                <w:u w:val="single"/>
              </w:rPr>
              <w:instrText xml:space="preserve"> FORMTEXT </w:instrText>
            </w:r>
            <w:r w:rsidRPr="00B72D93">
              <w:rPr>
                <w:sz w:val="20"/>
                <w:szCs w:val="20"/>
                <w:u w:val="single"/>
              </w:rPr>
            </w:r>
            <w:r w:rsidRPr="00B72D93">
              <w:rPr>
                <w:sz w:val="20"/>
                <w:szCs w:val="20"/>
                <w:u w:val="single"/>
              </w:rPr>
              <w:fldChar w:fldCharType="separate"/>
            </w:r>
            <w:r w:rsidRPr="00B72D93">
              <w:rPr>
                <w:noProof/>
                <w:sz w:val="20"/>
                <w:szCs w:val="20"/>
                <w:u w:val="single"/>
              </w:rPr>
              <w:t> </w:t>
            </w:r>
            <w:r w:rsidRPr="00B72D93">
              <w:rPr>
                <w:noProof/>
                <w:sz w:val="20"/>
                <w:szCs w:val="20"/>
                <w:u w:val="single"/>
              </w:rPr>
              <w:t> </w:t>
            </w:r>
            <w:r w:rsidRPr="00B72D93">
              <w:rPr>
                <w:noProof/>
                <w:sz w:val="20"/>
                <w:szCs w:val="20"/>
                <w:u w:val="single"/>
              </w:rPr>
              <w:t> </w:t>
            </w:r>
            <w:r w:rsidRPr="00B72D93">
              <w:rPr>
                <w:noProof/>
                <w:sz w:val="20"/>
                <w:szCs w:val="20"/>
                <w:u w:val="single"/>
              </w:rPr>
              <w:t> </w:t>
            </w:r>
            <w:r w:rsidRPr="00B72D93">
              <w:rPr>
                <w:noProof/>
                <w:sz w:val="20"/>
                <w:szCs w:val="20"/>
                <w:u w:val="single"/>
              </w:rPr>
              <w:t> </w:t>
            </w:r>
            <w:r w:rsidRPr="00B72D93">
              <w:rPr>
                <w:sz w:val="20"/>
                <w:szCs w:val="20"/>
                <w:u w:val="single"/>
              </w:rPr>
              <w:fldChar w:fldCharType="end"/>
            </w:r>
            <w:bookmarkEnd w:id="0"/>
          </w:p>
        </w:tc>
        <w:tc>
          <w:tcPr>
            <w:tcW w:w="8748" w:type="dxa"/>
          </w:tcPr>
          <w:p w14:paraId="29793C15" w14:textId="77777777" w:rsidR="004A49B9" w:rsidRDefault="004A49B9">
            <w:pPr>
              <w:snapToGrid w:val="0"/>
              <w:rPr>
                <w:sz w:val="20"/>
                <w:szCs w:val="20"/>
              </w:rPr>
            </w:pPr>
            <w:r>
              <w:rPr>
                <w:b/>
                <w:bCs/>
                <w:sz w:val="20"/>
                <w:szCs w:val="20"/>
              </w:rPr>
              <w:t xml:space="preserve">Artistic Gifts: </w:t>
            </w:r>
            <w:r>
              <w:rPr>
                <w:sz w:val="20"/>
                <w:szCs w:val="20"/>
              </w:rPr>
              <w:t xml:space="preserve">Ex. 31:3; 35:31: Skill, ability and knowledge in all kinds of crafts to make artistic designs for work in gold, silver, bronze, cutting stones, setting stones, work with wood, etc. He has been “filled with the Spirit of God” to do this. The ability to build, </w:t>
            </w:r>
            <w:proofErr w:type="gramStart"/>
            <w:r>
              <w:rPr>
                <w:sz w:val="20"/>
                <w:szCs w:val="20"/>
              </w:rPr>
              <w:t>maintain</w:t>
            </w:r>
            <w:proofErr w:type="gramEnd"/>
            <w:r>
              <w:rPr>
                <w:sz w:val="20"/>
                <w:szCs w:val="20"/>
              </w:rPr>
              <w:t>, or beautify the place of worship for God’s glory. The ability to express worship through a variety of art forms.</w:t>
            </w:r>
          </w:p>
          <w:p w14:paraId="2B02C361" w14:textId="77777777" w:rsidR="004A49B9" w:rsidRDefault="004A49B9">
            <w:pPr>
              <w:rPr>
                <w:sz w:val="20"/>
                <w:szCs w:val="20"/>
              </w:rPr>
            </w:pPr>
          </w:p>
        </w:tc>
      </w:tr>
      <w:tr w:rsidR="004A49B9" w14:paraId="0D015670" w14:textId="77777777" w:rsidTr="00444EE8">
        <w:trPr>
          <w:trHeight w:val="276"/>
        </w:trPr>
        <w:tc>
          <w:tcPr>
            <w:tcW w:w="817" w:type="dxa"/>
          </w:tcPr>
          <w:p w14:paraId="4C1139E7" w14:textId="7FF31630" w:rsidR="004A49B9" w:rsidRPr="00B72D93" w:rsidRDefault="00B72D93">
            <w:pPr>
              <w:snapToGrid w:val="0"/>
              <w:rPr>
                <w:sz w:val="20"/>
                <w:szCs w:val="20"/>
                <w:u w:val="single"/>
              </w:rPr>
            </w:pPr>
            <w:r w:rsidRPr="00B72D93">
              <w:rPr>
                <w:sz w:val="20"/>
                <w:szCs w:val="20"/>
                <w:u w:val="single"/>
              </w:rPr>
              <w:fldChar w:fldCharType="begin">
                <w:ffData>
                  <w:name w:val="Text2"/>
                  <w:enabled/>
                  <w:calcOnExit w:val="0"/>
                  <w:textInput/>
                </w:ffData>
              </w:fldChar>
            </w:r>
            <w:bookmarkStart w:id="1" w:name="Text2"/>
            <w:r w:rsidRPr="00B72D93">
              <w:rPr>
                <w:sz w:val="20"/>
                <w:szCs w:val="20"/>
                <w:u w:val="single"/>
              </w:rPr>
              <w:instrText xml:space="preserve"> FORMTEXT </w:instrText>
            </w:r>
            <w:r w:rsidRPr="00B72D93">
              <w:rPr>
                <w:sz w:val="20"/>
                <w:szCs w:val="20"/>
                <w:u w:val="single"/>
              </w:rPr>
            </w:r>
            <w:r w:rsidRPr="00B72D93">
              <w:rPr>
                <w:sz w:val="20"/>
                <w:szCs w:val="20"/>
                <w:u w:val="single"/>
              </w:rPr>
              <w:fldChar w:fldCharType="separate"/>
            </w:r>
            <w:r w:rsidRPr="00B72D93">
              <w:rPr>
                <w:noProof/>
                <w:sz w:val="20"/>
                <w:szCs w:val="20"/>
                <w:u w:val="single"/>
              </w:rPr>
              <w:t> </w:t>
            </w:r>
            <w:r w:rsidRPr="00B72D93">
              <w:rPr>
                <w:noProof/>
                <w:sz w:val="20"/>
                <w:szCs w:val="20"/>
                <w:u w:val="single"/>
              </w:rPr>
              <w:t> </w:t>
            </w:r>
            <w:r w:rsidRPr="00B72D93">
              <w:rPr>
                <w:noProof/>
                <w:sz w:val="20"/>
                <w:szCs w:val="20"/>
                <w:u w:val="single"/>
              </w:rPr>
              <w:t> </w:t>
            </w:r>
            <w:r w:rsidRPr="00B72D93">
              <w:rPr>
                <w:noProof/>
                <w:sz w:val="20"/>
                <w:szCs w:val="20"/>
                <w:u w:val="single"/>
              </w:rPr>
              <w:t> </w:t>
            </w:r>
            <w:r w:rsidRPr="00B72D93">
              <w:rPr>
                <w:noProof/>
                <w:sz w:val="20"/>
                <w:szCs w:val="20"/>
                <w:u w:val="single"/>
              </w:rPr>
              <w:t> </w:t>
            </w:r>
            <w:r w:rsidRPr="00B72D93">
              <w:rPr>
                <w:sz w:val="20"/>
                <w:szCs w:val="20"/>
                <w:u w:val="single"/>
              </w:rPr>
              <w:fldChar w:fldCharType="end"/>
            </w:r>
            <w:bookmarkEnd w:id="1"/>
          </w:p>
        </w:tc>
        <w:tc>
          <w:tcPr>
            <w:tcW w:w="8748" w:type="dxa"/>
          </w:tcPr>
          <w:p w14:paraId="4BE71F0B" w14:textId="77777777" w:rsidR="004A49B9" w:rsidRDefault="004A49B9">
            <w:pPr>
              <w:snapToGrid w:val="0"/>
              <w:jc w:val="both"/>
              <w:rPr>
                <w:sz w:val="20"/>
                <w:szCs w:val="20"/>
              </w:rPr>
            </w:pPr>
            <w:r>
              <w:rPr>
                <w:b/>
                <w:bCs/>
                <w:sz w:val="20"/>
                <w:szCs w:val="20"/>
              </w:rPr>
              <w:t xml:space="preserve">Contentment: </w:t>
            </w:r>
            <w:r>
              <w:rPr>
                <w:sz w:val="20"/>
                <w:szCs w:val="20"/>
              </w:rPr>
              <w:t xml:space="preserve">Eccl. 3:13; 5:19. </w:t>
            </w:r>
          </w:p>
          <w:p w14:paraId="7C9ED7D0" w14:textId="77777777" w:rsidR="004A49B9" w:rsidRDefault="004A49B9">
            <w:pPr>
              <w:jc w:val="both"/>
              <w:rPr>
                <w:sz w:val="20"/>
                <w:szCs w:val="20"/>
              </w:rPr>
            </w:pPr>
            <w:r>
              <w:rPr>
                <w:sz w:val="20"/>
                <w:szCs w:val="20"/>
              </w:rPr>
              <w:t xml:space="preserve">“When God gives any man wealth and possessions, and enables him to enjoy them, to accept his lot and </w:t>
            </w:r>
            <w:r>
              <w:rPr>
                <w:sz w:val="20"/>
                <w:szCs w:val="20"/>
              </w:rPr>
              <w:lastRenderedPageBreak/>
              <w:t>be happy in his work—this is a gift of God”</w:t>
            </w:r>
          </w:p>
          <w:p w14:paraId="74CA3933" w14:textId="77777777" w:rsidR="004A49B9" w:rsidRDefault="004A49B9">
            <w:pPr>
              <w:rPr>
                <w:sz w:val="20"/>
                <w:szCs w:val="20"/>
              </w:rPr>
            </w:pPr>
          </w:p>
        </w:tc>
      </w:tr>
      <w:tr w:rsidR="004A49B9" w14:paraId="46101955" w14:textId="77777777" w:rsidTr="00444EE8">
        <w:trPr>
          <w:trHeight w:val="276"/>
        </w:trPr>
        <w:tc>
          <w:tcPr>
            <w:tcW w:w="817" w:type="dxa"/>
          </w:tcPr>
          <w:p w14:paraId="075DB260" w14:textId="41ADE0CE" w:rsidR="004A49B9" w:rsidRDefault="00B72D93">
            <w:pPr>
              <w:snapToGrid w:val="0"/>
              <w:rPr>
                <w:sz w:val="20"/>
                <w:szCs w:val="20"/>
              </w:rPr>
            </w:pPr>
            <w:r w:rsidRPr="00B72D93">
              <w:rPr>
                <w:sz w:val="20"/>
                <w:szCs w:val="20"/>
                <w:u w:val="single"/>
              </w:rPr>
              <w:lastRenderedPageBreak/>
              <w:fldChar w:fldCharType="begin">
                <w:ffData>
                  <w:name w:val="Text1"/>
                  <w:enabled/>
                  <w:calcOnExit w:val="0"/>
                  <w:textInput/>
                </w:ffData>
              </w:fldChar>
            </w:r>
            <w:r w:rsidRPr="00B72D93">
              <w:rPr>
                <w:sz w:val="20"/>
                <w:szCs w:val="20"/>
                <w:u w:val="single"/>
              </w:rPr>
              <w:instrText xml:space="preserve"> FORMTEXT </w:instrText>
            </w:r>
            <w:r w:rsidRPr="00B72D93">
              <w:rPr>
                <w:sz w:val="20"/>
                <w:szCs w:val="20"/>
                <w:u w:val="single"/>
              </w:rPr>
            </w:r>
            <w:r w:rsidRPr="00B72D9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72D93">
              <w:rPr>
                <w:sz w:val="20"/>
                <w:szCs w:val="20"/>
                <w:u w:val="single"/>
              </w:rPr>
              <w:fldChar w:fldCharType="end"/>
            </w:r>
          </w:p>
        </w:tc>
        <w:tc>
          <w:tcPr>
            <w:tcW w:w="8748" w:type="dxa"/>
          </w:tcPr>
          <w:p w14:paraId="3090BC61" w14:textId="77777777" w:rsidR="004A49B9" w:rsidRDefault="004A49B9" w:rsidP="0092621B">
            <w:pPr>
              <w:snapToGrid w:val="0"/>
              <w:jc w:val="both"/>
              <w:rPr>
                <w:rFonts w:eastAsia="GoudyOldStyleT-Regular"/>
                <w:sz w:val="20"/>
                <w:szCs w:val="20"/>
              </w:rPr>
            </w:pPr>
            <w:r>
              <w:rPr>
                <w:b/>
                <w:bCs/>
                <w:sz w:val="20"/>
                <w:szCs w:val="20"/>
              </w:rPr>
              <w:t>Prophecy/Preaching</w:t>
            </w:r>
            <w:r>
              <w:rPr>
                <w:sz w:val="20"/>
                <w:szCs w:val="20"/>
              </w:rPr>
              <w:t xml:space="preserve">: Rom 12:6. Although as used in the NT this may be mostly speaking for God giving new revelation, the scriptures seem to also indicate that this term included both foretelling and forth telling. Foretelling is more the miraculous (new revelation) while forth telling is having the ability to preach and apply (make relevant) the already revealed message of God for today. Forth telling or preaching would be what is available to us today. </w:t>
            </w:r>
            <w:r>
              <w:rPr>
                <w:rFonts w:eastAsia="GoudyOldStyleT-Regular"/>
                <w:sz w:val="20"/>
                <w:szCs w:val="20"/>
              </w:rPr>
              <w:t>The ability to publicly communicate God’s Word in an inspired way that convinces unbelievers and both challenges and comforts believers. The ability</w:t>
            </w:r>
            <w:r w:rsidR="0092621B">
              <w:rPr>
                <w:rFonts w:eastAsia="GoudyOldStyleT-Regular"/>
                <w:sz w:val="20"/>
                <w:szCs w:val="20"/>
              </w:rPr>
              <w:t xml:space="preserve"> </w:t>
            </w:r>
            <w:r>
              <w:rPr>
                <w:rFonts w:eastAsia="GoudyOldStyleT-Regular"/>
                <w:sz w:val="20"/>
                <w:szCs w:val="20"/>
              </w:rPr>
              <w:t>to persuasively declare God’s will.</w:t>
            </w:r>
          </w:p>
          <w:p w14:paraId="3B97B539" w14:textId="77777777" w:rsidR="004A49B9" w:rsidRDefault="004A49B9">
            <w:pPr>
              <w:rPr>
                <w:sz w:val="20"/>
                <w:szCs w:val="20"/>
              </w:rPr>
            </w:pPr>
          </w:p>
        </w:tc>
      </w:tr>
      <w:tr w:rsidR="004A49B9" w14:paraId="31BAE897" w14:textId="77777777" w:rsidTr="00444EE8">
        <w:trPr>
          <w:trHeight w:val="276"/>
        </w:trPr>
        <w:tc>
          <w:tcPr>
            <w:tcW w:w="817" w:type="dxa"/>
          </w:tcPr>
          <w:p w14:paraId="72A8B29C" w14:textId="0720B7D1" w:rsidR="004A49B9" w:rsidRDefault="00B72D93">
            <w:pPr>
              <w:snapToGrid w:val="0"/>
              <w:rPr>
                <w:sz w:val="20"/>
                <w:szCs w:val="20"/>
              </w:rPr>
            </w:pPr>
            <w:r w:rsidRPr="00B72D93">
              <w:rPr>
                <w:sz w:val="20"/>
                <w:szCs w:val="20"/>
                <w:u w:val="single"/>
              </w:rPr>
              <w:fldChar w:fldCharType="begin">
                <w:ffData>
                  <w:name w:val="Text1"/>
                  <w:enabled/>
                  <w:calcOnExit w:val="0"/>
                  <w:textInput/>
                </w:ffData>
              </w:fldChar>
            </w:r>
            <w:r w:rsidRPr="00B72D93">
              <w:rPr>
                <w:sz w:val="20"/>
                <w:szCs w:val="20"/>
                <w:u w:val="single"/>
              </w:rPr>
              <w:instrText xml:space="preserve"> FORMTEXT </w:instrText>
            </w:r>
            <w:r w:rsidRPr="00B72D93">
              <w:rPr>
                <w:sz w:val="20"/>
                <w:szCs w:val="20"/>
                <w:u w:val="single"/>
              </w:rPr>
            </w:r>
            <w:r w:rsidRPr="00B72D9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72D93">
              <w:rPr>
                <w:sz w:val="20"/>
                <w:szCs w:val="20"/>
                <w:u w:val="single"/>
              </w:rPr>
              <w:fldChar w:fldCharType="end"/>
            </w:r>
          </w:p>
        </w:tc>
        <w:tc>
          <w:tcPr>
            <w:tcW w:w="8748" w:type="dxa"/>
          </w:tcPr>
          <w:p w14:paraId="4CD8F79E" w14:textId="77777777" w:rsidR="004A49B9" w:rsidRDefault="004A49B9">
            <w:pPr>
              <w:snapToGrid w:val="0"/>
              <w:jc w:val="both"/>
              <w:rPr>
                <w:rFonts w:eastAsia="GoudyOldStyleT-Regular"/>
                <w:sz w:val="20"/>
                <w:szCs w:val="20"/>
              </w:rPr>
            </w:pPr>
            <w:r>
              <w:rPr>
                <w:b/>
                <w:bCs/>
                <w:sz w:val="20"/>
                <w:szCs w:val="20"/>
              </w:rPr>
              <w:t>Serving</w:t>
            </w:r>
            <w:r>
              <w:rPr>
                <w:sz w:val="20"/>
                <w:szCs w:val="20"/>
              </w:rPr>
              <w:t>: Rom. 12:7. This is the special ability God gives to some to (1) see the needs of others and use the talent they have to (2) meet those needs by t</w:t>
            </w:r>
            <w:r>
              <w:rPr>
                <w:rFonts w:eastAsia="GoudyOldStyleT-Regular"/>
                <w:sz w:val="20"/>
                <w:szCs w:val="20"/>
              </w:rPr>
              <w:t>aking the initiative to provide practical assistance quickly, cheerfully, and without a need for recognition.</w:t>
            </w:r>
          </w:p>
          <w:p w14:paraId="3AA0466F" w14:textId="77777777" w:rsidR="004A49B9" w:rsidRDefault="004A49B9">
            <w:pPr>
              <w:rPr>
                <w:sz w:val="20"/>
                <w:szCs w:val="20"/>
              </w:rPr>
            </w:pPr>
          </w:p>
        </w:tc>
      </w:tr>
      <w:tr w:rsidR="004A49B9" w14:paraId="2D32B63D" w14:textId="77777777" w:rsidTr="00444EE8">
        <w:trPr>
          <w:trHeight w:val="276"/>
        </w:trPr>
        <w:tc>
          <w:tcPr>
            <w:tcW w:w="817" w:type="dxa"/>
          </w:tcPr>
          <w:p w14:paraId="6A79C1A5" w14:textId="4BFEBCF3" w:rsidR="004A49B9" w:rsidRDefault="00B72D93">
            <w:pPr>
              <w:snapToGrid w:val="0"/>
              <w:rPr>
                <w:sz w:val="20"/>
                <w:szCs w:val="20"/>
              </w:rPr>
            </w:pPr>
            <w:r w:rsidRPr="00B72D93">
              <w:rPr>
                <w:sz w:val="20"/>
                <w:szCs w:val="20"/>
                <w:u w:val="single"/>
              </w:rPr>
              <w:fldChar w:fldCharType="begin">
                <w:ffData>
                  <w:name w:val="Text1"/>
                  <w:enabled/>
                  <w:calcOnExit w:val="0"/>
                  <w:textInput/>
                </w:ffData>
              </w:fldChar>
            </w:r>
            <w:r w:rsidRPr="00B72D93">
              <w:rPr>
                <w:sz w:val="20"/>
                <w:szCs w:val="20"/>
                <w:u w:val="single"/>
              </w:rPr>
              <w:instrText xml:space="preserve"> FORMTEXT </w:instrText>
            </w:r>
            <w:r w:rsidRPr="00B72D93">
              <w:rPr>
                <w:sz w:val="20"/>
                <w:szCs w:val="20"/>
                <w:u w:val="single"/>
              </w:rPr>
            </w:r>
            <w:r w:rsidRPr="00B72D9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72D93">
              <w:rPr>
                <w:sz w:val="20"/>
                <w:szCs w:val="20"/>
                <w:u w:val="single"/>
              </w:rPr>
              <w:fldChar w:fldCharType="end"/>
            </w:r>
          </w:p>
        </w:tc>
        <w:tc>
          <w:tcPr>
            <w:tcW w:w="8748" w:type="dxa"/>
          </w:tcPr>
          <w:p w14:paraId="5C06BA25" w14:textId="77777777" w:rsidR="004A49B9" w:rsidRDefault="004A49B9">
            <w:pPr>
              <w:snapToGrid w:val="0"/>
              <w:jc w:val="both"/>
              <w:rPr>
                <w:rFonts w:eastAsia="GoudyOldStyleT-Regular"/>
                <w:sz w:val="20"/>
                <w:szCs w:val="20"/>
              </w:rPr>
            </w:pPr>
            <w:r>
              <w:rPr>
                <w:b/>
                <w:bCs/>
                <w:sz w:val="20"/>
                <w:szCs w:val="20"/>
              </w:rPr>
              <w:t>Teaching</w:t>
            </w:r>
            <w:r>
              <w:rPr>
                <w:sz w:val="20"/>
                <w:szCs w:val="20"/>
              </w:rPr>
              <w:t xml:space="preserve">: Rom. 12:7. This is the special ability to communicate information that is pertinent to the needs of individuals as well as the whole body that will help in their spiritual growth, understanding, and their ministry for Christ. </w:t>
            </w:r>
            <w:r>
              <w:rPr>
                <w:rFonts w:eastAsia="GoudyOldStyleT-Regular"/>
                <w:sz w:val="20"/>
                <w:szCs w:val="20"/>
              </w:rPr>
              <w:t xml:space="preserve">The ability to educate God’s people by clearly explaining and applying the Bible in a way that causes them to learn. The ability to equip and train other believers for ministry. </w:t>
            </w:r>
          </w:p>
          <w:p w14:paraId="09200A2B" w14:textId="77777777" w:rsidR="004A49B9" w:rsidRDefault="004A49B9">
            <w:pPr>
              <w:rPr>
                <w:sz w:val="20"/>
                <w:szCs w:val="20"/>
              </w:rPr>
            </w:pPr>
          </w:p>
        </w:tc>
      </w:tr>
      <w:tr w:rsidR="004A49B9" w14:paraId="09B4B513" w14:textId="77777777" w:rsidTr="00444EE8">
        <w:trPr>
          <w:trHeight w:val="276"/>
        </w:trPr>
        <w:tc>
          <w:tcPr>
            <w:tcW w:w="817" w:type="dxa"/>
          </w:tcPr>
          <w:p w14:paraId="0D8618DB" w14:textId="4F073C1A" w:rsidR="004A49B9" w:rsidRDefault="00B72D93">
            <w:pPr>
              <w:snapToGrid w:val="0"/>
              <w:rPr>
                <w:sz w:val="20"/>
                <w:szCs w:val="20"/>
              </w:rPr>
            </w:pPr>
            <w:r w:rsidRPr="00B72D93">
              <w:rPr>
                <w:sz w:val="20"/>
                <w:szCs w:val="20"/>
                <w:u w:val="single"/>
              </w:rPr>
              <w:fldChar w:fldCharType="begin">
                <w:ffData>
                  <w:name w:val="Text1"/>
                  <w:enabled/>
                  <w:calcOnExit w:val="0"/>
                  <w:textInput/>
                </w:ffData>
              </w:fldChar>
            </w:r>
            <w:r w:rsidRPr="00B72D93">
              <w:rPr>
                <w:sz w:val="20"/>
                <w:szCs w:val="20"/>
                <w:u w:val="single"/>
              </w:rPr>
              <w:instrText xml:space="preserve"> FORMTEXT </w:instrText>
            </w:r>
            <w:r w:rsidRPr="00B72D93">
              <w:rPr>
                <w:sz w:val="20"/>
                <w:szCs w:val="20"/>
                <w:u w:val="single"/>
              </w:rPr>
            </w:r>
            <w:r w:rsidRPr="00B72D9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72D93">
              <w:rPr>
                <w:sz w:val="20"/>
                <w:szCs w:val="20"/>
                <w:u w:val="single"/>
              </w:rPr>
              <w:fldChar w:fldCharType="end"/>
            </w:r>
          </w:p>
        </w:tc>
        <w:tc>
          <w:tcPr>
            <w:tcW w:w="8748" w:type="dxa"/>
          </w:tcPr>
          <w:p w14:paraId="6C74431A" w14:textId="77777777" w:rsidR="004A49B9" w:rsidRDefault="004A49B9">
            <w:pPr>
              <w:snapToGrid w:val="0"/>
              <w:jc w:val="both"/>
              <w:rPr>
                <w:rFonts w:eastAsia="GoudyOldStyleT-Bold"/>
                <w:b/>
                <w:bCs/>
                <w:sz w:val="20"/>
                <w:szCs w:val="20"/>
              </w:rPr>
            </w:pPr>
            <w:r>
              <w:rPr>
                <w:b/>
                <w:bCs/>
                <w:sz w:val="20"/>
                <w:szCs w:val="20"/>
              </w:rPr>
              <w:t>Encouraging</w:t>
            </w:r>
            <w:r>
              <w:rPr>
                <w:sz w:val="20"/>
                <w:szCs w:val="20"/>
              </w:rPr>
              <w:t xml:space="preserve">: Rom. 12:8. </w:t>
            </w:r>
            <w:r>
              <w:rPr>
                <w:rFonts w:eastAsia="GoudyOldStyleT-Bold"/>
                <w:b/>
                <w:bCs/>
                <w:sz w:val="20"/>
                <w:szCs w:val="20"/>
              </w:rPr>
              <w:t>(This is sometimes called “Exhortation”)</w:t>
            </w:r>
          </w:p>
          <w:p w14:paraId="433F2977" w14:textId="77777777" w:rsidR="004A49B9" w:rsidRDefault="004A49B9">
            <w:pPr>
              <w:autoSpaceDE w:val="0"/>
              <w:rPr>
                <w:sz w:val="20"/>
                <w:szCs w:val="20"/>
              </w:rPr>
            </w:pPr>
            <w:r>
              <w:rPr>
                <w:rFonts w:eastAsia="GoudyOldStyleT-Regular"/>
                <w:sz w:val="20"/>
                <w:szCs w:val="20"/>
              </w:rPr>
              <w:t xml:space="preserve">The ability to motivate God’s people to apply and act on biblical principles, especially when they are discouraged or wavering in their faith. The ability to bring out the best in others and challenge them to develop their potential. </w:t>
            </w:r>
            <w:r>
              <w:rPr>
                <w:sz w:val="20"/>
                <w:szCs w:val="20"/>
              </w:rPr>
              <w:t>This is the special ability to speak words and do things that will encourage others in the body in a way that helps them feel wanted, important, needed and helped.</w:t>
            </w:r>
          </w:p>
          <w:p w14:paraId="69269F28" w14:textId="77777777" w:rsidR="004A49B9" w:rsidRDefault="004A49B9">
            <w:pPr>
              <w:rPr>
                <w:sz w:val="20"/>
                <w:szCs w:val="20"/>
              </w:rPr>
            </w:pPr>
          </w:p>
        </w:tc>
      </w:tr>
      <w:tr w:rsidR="004A49B9" w14:paraId="1C2AEFD3" w14:textId="77777777" w:rsidTr="00444EE8">
        <w:trPr>
          <w:trHeight w:val="276"/>
        </w:trPr>
        <w:tc>
          <w:tcPr>
            <w:tcW w:w="817" w:type="dxa"/>
          </w:tcPr>
          <w:p w14:paraId="749350D2" w14:textId="12C0D55F" w:rsidR="004A49B9" w:rsidRDefault="00B72D93">
            <w:pPr>
              <w:snapToGrid w:val="0"/>
              <w:rPr>
                <w:sz w:val="20"/>
                <w:szCs w:val="20"/>
              </w:rPr>
            </w:pPr>
            <w:r w:rsidRPr="00B72D93">
              <w:rPr>
                <w:sz w:val="20"/>
                <w:szCs w:val="20"/>
                <w:u w:val="single"/>
              </w:rPr>
              <w:fldChar w:fldCharType="begin">
                <w:ffData>
                  <w:name w:val="Text1"/>
                  <w:enabled/>
                  <w:calcOnExit w:val="0"/>
                  <w:textInput/>
                </w:ffData>
              </w:fldChar>
            </w:r>
            <w:r w:rsidRPr="00B72D93">
              <w:rPr>
                <w:sz w:val="20"/>
                <w:szCs w:val="20"/>
                <w:u w:val="single"/>
              </w:rPr>
              <w:instrText xml:space="preserve"> FORMTEXT </w:instrText>
            </w:r>
            <w:r w:rsidRPr="00B72D93">
              <w:rPr>
                <w:sz w:val="20"/>
                <w:szCs w:val="20"/>
                <w:u w:val="single"/>
              </w:rPr>
            </w:r>
            <w:r w:rsidRPr="00B72D9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72D93">
              <w:rPr>
                <w:sz w:val="20"/>
                <w:szCs w:val="20"/>
                <w:u w:val="single"/>
              </w:rPr>
              <w:fldChar w:fldCharType="end"/>
            </w:r>
          </w:p>
        </w:tc>
        <w:tc>
          <w:tcPr>
            <w:tcW w:w="8748" w:type="dxa"/>
          </w:tcPr>
          <w:p w14:paraId="52908DF6" w14:textId="77777777" w:rsidR="004A49B9" w:rsidRDefault="004A49B9">
            <w:pPr>
              <w:snapToGrid w:val="0"/>
              <w:jc w:val="both"/>
              <w:rPr>
                <w:sz w:val="20"/>
                <w:szCs w:val="20"/>
              </w:rPr>
            </w:pPr>
            <w:r>
              <w:rPr>
                <w:b/>
                <w:bCs/>
                <w:sz w:val="20"/>
                <w:szCs w:val="20"/>
              </w:rPr>
              <w:t>Giving/Contributing</w:t>
            </w:r>
            <w:r>
              <w:rPr>
                <w:sz w:val="20"/>
                <w:szCs w:val="20"/>
              </w:rPr>
              <w:t xml:space="preserve">: Rom. 12:8. This is the ability to contribute their material resources to God’s work liberally and with cheerfulness. </w:t>
            </w:r>
            <w:r>
              <w:rPr>
                <w:rFonts w:eastAsia="GoudyOldStyleT-Regular"/>
                <w:sz w:val="20"/>
                <w:szCs w:val="20"/>
              </w:rPr>
              <w:t xml:space="preserve">The ability to manage money so it may be given to support the ministry of others. </w:t>
            </w:r>
            <w:r>
              <w:rPr>
                <w:sz w:val="20"/>
                <w:szCs w:val="20"/>
              </w:rPr>
              <w:t xml:space="preserve">It presupposes that they have the ability or life situation to make money, gain possessions, or have them in their life situation. </w:t>
            </w:r>
          </w:p>
          <w:p w14:paraId="0EA2F202" w14:textId="77777777" w:rsidR="004A49B9" w:rsidRDefault="004A49B9">
            <w:pPr>
              <w:jc w:val="both"/>
              <w:rPr>
                <w:sz w:val="20"/>
                <w:szCs w:val="20"/>
              </w:rPr>
            </w:pPr>
          </w:p>
        </w:tc>
      </w:tr>
      <w:tr w:rsidR="004A49B9" w14:paraId="153787D4" w14:textId="77777777" w:rsidTr="00444EE8">
        <w:trPr>
          <w:trHeight w:val="276"/>
        </w:trPr>
        <w:tc>
          <w:tcPr>
            <w:tcW w:w="817" w:type="dxa"/>
          </w:tcPr>
          <w:p w14:paraId="363F34DD" w14:textId="73A81C64" w:rsidR="004A49B9" w:rsidRDefault="00B72D93">
            <w:pPr>
              <w:snapToGrid w:val="0"/>
              <w:rPr>
                <w:sz w:val="20"/>
                <w:szCs w:val="20"/>
              </w:rPr>
            </w:pPr>
            <w:r w:rsidRPr="00B72D93">
              <w:rPr>
                <w:sz w:val="20"/>
                <w:szCs w:val="20"/>
                <w:u w:val="single"/>
              </w:rPr>
              <w:fldChar w:fldCharType="begin">
                <w:ffData>
                  <w:name w:val="Text1"/>
                  <w:enabled/>
                  <w:calcOnExit w:val="0"/>
                  <w:textInput/>
                </w:ffData>
              </w:fldChar>
            </w:r>
            <w:r w:rsidRPr="00B72D93">
              <w:rPr>
                <w:sz w:val="20"/>
                <w:szCs w:val="20"/>
                <w:u w:val="single"/>
              </w:rPr>
              <w:instrText xml:space="preserve"> FORMTEXT </w:instrText>
            </w:r>
            <w:r w:rsidRPr="00B72D93">
              <w:rPr>
                <w:sz w:val="20"/>
                <w:szCs w:val="20"/>
                <w:u w:val="single"/>
              </w:rPr>
            </w:r>
            <w:r w:rsidRPr="00B72D9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72D93">
              <w:rPr>
                <w:sz w:val="20"/>
                <w:szCs w:val="20"/>
                <w:u w:val="single"/>
              </w:rPr>
              <w:fldChar w:fldCharType="end"/>
            </w:r>
          </w:p>
        </w:tc>
        <w:tc>
          <w:tcPr>
            <w:tcW w:w="8748" w:type="dxa"/>
          </w:tcPr>
          <w:p w14:paraId="31DBD981" w14:textId="77777777" w:rsidR="004A49B9" w:rsidRDefault="004A49B9">
            <w:pPr>
              <w:snapToGrid w:val="0"/>
              <w:jc w:val="both"/>
              <w:rPr>
                <w:rFonts w:eastAsia="GoudyOldStyleT-Regular"/>
                <w:sz w:val="20"/>
                <w:szCs w:val="20"/>
              </w:rPr>
            </w:pPr>
            <w:r>
              <w:rPr>
                <w:b/>
                <w:bCs/>
                <w:sz w:val="20"/>
                <w:szCs w:val="20"/>
              </w:rPr>
              <w:t>Leadership</w:t>
            </w:r>
            <w:r>
              <w:rPr>
                <w:sz w:val="20"/>
                <w:szCs w:val="20"/>
              </w:rPr>
              <w:t xml:space="preserve">: Rom. 12:8. </w:t>
            </w:r>
            <w:r>
              <w:rPr>
                <w:rFonts w:eastAsia="GoudyOldStyleT-Regular"/>
                <w:sz w:val="20"/>
                <w:szCs w:val="20"/>
              </w:rPr>
              <w:t>The ability to clarify and communicate the purpose and direction (“vision”) of a ministry in a way that attracts others to get involved. The ability to motivate others, by example, to work together in accomplishing a ministry goal.</w:t>
            </w:r>
          </w:p>
          <w:p w14:paraId="5A33EDD2" w14:textId="77777777" w:rsidR="004A49B9" w:rsidRDefault="004A49B9">
            <w:pPr>
              <w:rPr>
                <w:sz w:val="20"/>
                <w:szCs w:val="20"/>
              </w:rPr>
            </w:pPr>
          </w:p>
        </w:tc>
      </w:tr>
      <w:tr w:rsidR="004A49B9" w14:paraId="35EF420A" w14:textId="77777777" w:rsidTr="00444EE8">
        <w:trPr>
          <w:trHeight w:val="276"/>
        </w:trPr>
        <w:tc>
          <w:tcPr>
            <w:tcW w:w="817" w:type="dxa"/>
          </w:tcPr>
          <w:p w14:paraId="0E629122" w14:textId="6B18BE41" w:rsidR="004A49B9" w:rsidRDefault="00B72D93">
            <w:pPr>
              <w:snapToGrid w:val="0"/>
              <w:rPr>
                <w:sz w:val="20"/>
                <w:szCs w:val="20"/>
              </w:rPr>
            </w:pPr>
            <w:r w:rsidRPr="00B72D93">
              <w:rPr>
                <w:sz w:val="20"/>
                <w:szCs w:val="20"/>
                <w:u w:val="single"/>
              </w:rPr>
              <w:fldChar w:fldCharType="begin">
                <w:ffData>
                  <w:name w:val="Text1"/>
                  <w:enabled/>
                  <w:calcOnExit w:val="0"/>
                  <w:textInput/>
                </w:ffData>
              </w:fldChar>
            </w:r>
            <w:r w:rsidRPr="00B72D93">
              <w:rPr>
                <w:sz w:val="20"/>
                <w:szCs w:val="20"/>
                <w:u w:val="single"/>
              </w:rPr>
              <w:instrText xml:space="preserve"> FORMTEXT </w:instrText>
            </w:r>
            <w:r w:rsidRPr="00B72D93">
              <w:rPr>
                <w:sz w:val="20"/>
                <w:szCs w:val="20"/>
                <w:u w:val="single"/>
              </w:rPr>
            </w:r>
            <w:r w:rsidRPr="00B72D9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72D93">
              <w:rPr>
                <w:sz w:val="20"/>
                <w:szCs w:val="20"/>
                <w:u w:val="single"/>
              </w:rPr>
              <w:fldChar w:fldCharType="end"/>
            </w:r>
          </w:p>
        </w:tc>
        <w:tc>
          <w:tcPr>
            <w:tcW w:w="8748" w:type="dxa"/>
          </w:tcPr>
          <w:p w14:paraId="766672E8" w14:textId="77777777" w:rsidR="004A49B9" w:rsidRDefault="004A49B9">
            <w:pPr>
              <w:snapToGrid w:val="0"/>
              <w:jc w:val="both"/>
              <w:rPr>
                <w:rFonts w:eastAsia="GoudyOldStyleT-Regular"/>
                <w:sz w:val="20"/>
                <w:szCs w:val="20"/>
              </w:rPr>
            </w:pPr>
            <w:r>
              <w:rPr>
                <w:b/>
                <w:bCs/>
                <w:sz w:val="20"/>
                <w:szCs w:val="20"/>
              </w:rPr>
              <w:t>Showing Mercy</w:t>
            </w:r>
            <w:r>
              <w:rPr>
                <w:sz w:val="20"/>
                <w:szCs w:val="20"/>
              </w:rPr>
              <w:t xml:space="preserve">:  Rom. 12:8. The talent to (1) feel genuine empathy and compassion for those who suffer physical, emotional, mental, and/or spiritual problems and (2) to be able to love those people in a way that relieves them or helps them carry the burdens they have. </w:t>
            </w:r>
            <w:r>
              <w:rPr>
                <w:rFonts w:eastAsia="GoudyOldStyleT-Regular"/>
                <w:sz w:val="20"/>
                <w:szCs w:val="20"/>
              </w:rPr>
              <w:t>The ability to manifest practical, compassionate, cheerful love toward suffering members of the Body of Christ.</w:t>
            </w:r>
          </w:p>
          <w:p w14:paraId="535318E7" w14:textId="77777777" w:rsidR="004A49B9" w:rsidRDefault="004A49B9">
            <w:pPr>
              <w:rPr>
                <w:sz w:val="20"/>
                <w:szCs w:val="20"/>
              </w:rPr>
            </w:pPr>
          </w:p>
        </w:tc>
      </w:tr>
      <w:tr w:rsidR="004A49B9" w14:paraId="3F5EA01E" w14:textId="77777777" w:rsidTr="00444EE8">
        <w:trPr>
          <w:trHeight w:val="276"/>
        </w:trPr>
        <w:tc>
          <w:tcPr>
            <w:tcW w:w="817" w:type="dxa"/>
          </w:tcPr>
          <w:p w14:paraId="36C55798" w14:textId="6DBD2B6E" w:rsidR="004A49B9" w:rsidRDefault="00B72D93">
            <w:pPr>
              <w:snapToGrid w:val="0"/>
              <w:rPr>
                <w:sz w:val="20"/>
                <w:szCs w:val="20"/>
              </w:rPr>
            </w:pPr>
            <w:r w:rsidRPr="00B72D93">
              <w:rPr>
                <w:sz w:val="20"/>
                <w:szCs w:val="20"/>
                <w:u w:val="single"/>
              </w:rPr>
              <w:fldChar w:fldCharType="begin">
                <w:ffData>
                  <w:name w:val="Text1"/>
                  <w:enabled/>
                  <w:calcOnExit w:val="0"/>
                  <w:textInput/>
                </w:ffData>
              </w:fldChar>
            </w:r>
            <w:r w:rsidRPr="00B72D93">
              <w:rPr>
                <w:sz w:val="20"/>
                <w:szCs w:val="20"/>
                <w:u w:val="single"/>
              </w:rPr>
              <w:instrText xml:space="preserve"> FORMTEXT </w:instrText>
            </w:r>
            <w:r w:rsidRPr="00B72D93">
              <w:rPr>
                <w:sz w:val="20"/>
                <w:szCs w:val="20"/>
                <w:u w:val="single"/>
              </w:rPr>
            </w:r>
            <w:r w:rsidRPr="00B72D9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72D93">
              <w:rPr>
                <w:sz w:val="20"/>
                <w:szCs w:val="20"/>
                <w:u w:val="single"/>
              </w:rPr>
              <w:fldChar w:fldCharType="end"/>
            </w:r>
          </w:p>
        </w:tc>
        <w:tc>
          <w:tcPr>
            <w:tcW w:w="8748" w:type="dxa"/>
          </w:tcPr>
          <w:p w14:paraId="4BBE3384" w14:textId="77777777" w:rsidR="004A49B9" w:rsidRDefault="004A49B9">
            <w:pPr>
              <w:snapToGrid w:val="0"/>
              <w:jc w:val="both"/>
              <w:rPr>
                <w:sz w:val="20"/>
                <w:szCs w:val="20"/>
              </w:rPr>
            </w:pPr>
            <w:r>
              <w:rPr>
                <w:b/>
                <w:bCs/>
                <w:sz w:val="20"/>
                <w:szCs w:val="20"/>
              </w:rPr>
              <w:t>Celibacy</w:t>
            </w:r>
            <w:r>
              <w:rPr>
                <w:sz w:val="20"/>
                <w:szCs w:val="20"/>
              </w:rPr>
              <w:t>: I Cor. 7:7. One who has the ability to joyfully remain single and not suffer undue sexual temptations so that they can devote more time to God’s work</w:t>
            </w:r>
          </w:p>
          <w:p w14:paraId="5ACB2BDD" w14:textId="77777777" w:rsidR="004A49B9" w:rsidRDefault="004A49B9">
            <w:pPr>
              <w:rPr>
                <w:sz w:val="20"/>
                <w:szCs w:val="20"/>
              </w:rPr>
            </w:pPr>
          </w:p>
        </w:tc>
      </w:tr>
      <w:tr w:rsidR="004A49B9" w14:paraId="7AC08419" w14:textId="77777777" w:rsidTr="00444EE8">
        <w:trPr>
          <w:trHeight w:val="276"/>
        </w:trPr>
        <w:tc>
          <w:tcPr>
            <w:tcW w:w="817" w:type="dxa"/>
          </w:tcPr>
          <w:p w14:paraId="2C3168C7" w14:textId="37EAC075" w:rsidR="004A49B9" w:rsidRDefault="00B72D93">
            <w:pPr>
              <w:snapToGrid w:val="0"/>
              <w:rPr>
                <w:sz w:val="20"/>
                <w:szCs w:val="20"/>
              </w:rPr>
            </w:pPr>
            <w:r w:rsidRPr="00B72D93">
              <w:rPr>
                <w:sz w:val="20"/>
                <w:szCs w:val="20"/>
                <w:u w:val="single"/>
              </w:rPr>
              <w:fldChar w:fldCharType="begin">
                <w:ffData>
                  <w:name w:val="Text1"/>
                  <w:enabled/>
                  <w:calcOnExit w:val="0"/>
                  <w:textInput/>
                </w:ffData>
              </w:fldChar>
            </w:r>
            <w:r w:rsidRPr="00B72D93">
              <w:rPr>
                <w:sz w:val="20"/>
                <w:szCs w:val="20"/>
                <w:u w:val="single"/>
              </w:rPr>
              <w:instrText xml:space="preserve"> FORMTEXT </w:instrText>
            </w:r>
            <w:r w:rsidRPr="00B72D93">
              <w:rPr>
                <w:sz w:val="20"/>
                <w:szCs w:val="20"/>
                <w:u w:val="single"/>
              </w:rPr>
            </w:r>
            <w:r w:rsidRPr="00B72D9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72D93">
              <w:rPr>
                <w:sz w:val="20"/>
                <w:szCs w:val="20"/>
                <w:u w:val="single"/>
              </w:rPr>
              <w:fldChar w:fldCharType="end"/>
            </w:r>
          </w:p>
        </w:tc>
        <w:tc>
          <w:tcPr>
            <w:tcW w:w="8748" w:type="dxa"/>
          </w:tcPr>
          <w:p w14:paraId="7E8D77E0" w14:textId="77777777" w:rsidR="004A49B9" w:rsidRDefault="004A49B9">
            <w:pPr>
              <w:snapToGrid w:val="0"/>
              <w:jc w:val="both"/>
              <w:rPr>
                <w:rFonts w:eastAsia="GoudyOldStyleT-Regular"/>
                <w:sz w:val="20"/>
                <w:szCs w:val="20"/>
              </w:rPr>
            </w:pPr>
            <w:r>
              <w:rPr>
                <w:b/>
                <w:bCs/>
                <w:sz w:val="20"/>
                <w:szCs w:val="20"/>
              </w:rPr>
              <w:t>Wisdom</w:t>
            </w:r>
            <w:r>
              <w:rPr>
                <w:sz w:val="20"/>
                <w:szCs w:val="20"/>
              </w:rPr>
              <w:t xml:space="preserve">: I Cor. 12:8. The ability to unite knowledge with action both in their own lives and in the advice they give others such that the knowledge is applied in the best way to the needs that arise in the congregation and in individuals in the congregation. </w:t>
            </w:r>
            <w:r>
              <w:rPr>
                <w:rFonts w:eastAsia="GoudyOldStyleT-Regular"/>
                <w:sz w:val="20"/>
                <w:szCs w:val="20"/>
              </w:rPr>
              <w:t>The ability to understand God’s perspective on life situations and share those insights in a simple, understandable way. The ability to explain what to do and how to do it.</w:t>
            </w:r>
          </w:p>
          <w:p w14:paraId="143CC78F" w14:textId="77777777" w:rsidR="004A49B9" w:rsidRDefault="004A49B9">
            <w:pPr>
              <w:rPr>
                <w:sz w:val="20"/>
                <w:szCs w:val="20"/>
              </w:rPr>
            </w:pPr>
          </w:p>
        </w:tc>
      </w:tr>
      <w:tr w:rsidR="004A49B9" w14:paraId="4A435B38" w14:textId="77777777" w:rsidTr="00444EE8">
        <w:trPr>
          <w:trHeight w:val="276"/>
        </w:trPr>
        <w:tc>
          <w:tcPr>
            <w:tcW w:w="817" w:type="dxa"/>
          </w:tcPr>
          <w:p w14:paraId="4698BA67" w14:textId="6DEE8514" w:rsidR="004A49B9" w:rsidRDefault="00B72D93">
            <w:pPr>
              <w:snapToGrid w:val="0"/>
              <w:rPr>
                <w:sz w:val="20"/>
                <w:szCs w:val="20"/>
              </w:rPr>
            </w:pPr>
            <w:r w:rsidRPr="00B72D93">
              <w:rPr>
                <w:sz w:val="20"/>
                <w:szCs w:val="20"/>
                <w:u w:val="single"/>
              </w:rPr>
              <w:fldChar w:fldCharType="begin">
                <w:ffData>
                  <w:name w:val="Text1"/>
                  <w:enabled/>
                  <w:calcOnExit w:val="0"/>
                  <w:textInput/>
                </w:ffData>
              </w:fldChar>
            </w:r>
            <w:r w:rsidRPr="00B72D93">
              <w:rPr>
                <w:sz w:val="20"/>
                <w:szCs w:val="20"/>
                <w:u w:val="single"/>
              </w:rPr>
              <w:instrText xml:space="preserve"> FORMTEXT </w:instrText>
            </w:r>
            <w:r w:rsidRPr="00B72D93">
              <w:rPr>
                <w:sz w:val="20"/>
                <w:szCs w:val="20"/>
                <w:u w:val="single"/>
              </w:rPr>
            </w:r>
            <w:r w:rsidRPr="00B72D9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72D93">
              <w:rPr>
                <w:sz w:val="20"/>
                <w:szCs w:val="20"/>
                <w:u w:val="single"/>
              </w:rPr>
              <w:fldChar w:fldCharType="end"/>
            </w:r>
          </w:p>
        </w:tc>
        <w:tc>
          <w:tcPr>
            <w:tcW w:w="8748" w:type="dxa"/>
          </w:tcPr>
          <w:p w14:paraId="6C33DD0E" w14:textId="77777777" w:rsidR="004A49B9" w:rsidRDefault="004A49B9">
            <w:pPr>
              <w:snapToGrid w:val="0"/>
              <w:jc w:val="both"/>
              <w:rPr>
                <w:sz w:val="20"/>
                <w:szCs w:val="20"/>
              </w:rPr>
            </w:pPr>
            <w:r>
              <w:rPr>
                <w:b/>
                <w:bCs/>
                <w:sz w:val="20"/>
                <w:szCs w:val="20"/>
              </w:rPr>
              <w:t>Knowledge</w:t>
            </w:r>
            <w:r>
              <w:rPr>
                <w:sz w:val="20"/>
                <w:szCs w:val="20"/>
              </w:rPr>
              <w:t xml:space="preserve">: I Cor. 12:8. The special ability to discover, analyse, gather, and clarify, and </w:t>
            </w:r>
            <w:r w:rsidR="00D5116D">
              <w:rPr>
                <w:sz w:val="20"/>
                <w:szCs w:val="20"/>
              </w:rPr>
              <w:t>organise</w:t>
            </w:r>
            <w:r>
              <w:rPr>
                <w:sz w:val="20"/>
                <w:szCs w:val="20"/>
              </w:rPr>
              <w:t xml:space="preserve"> information and ideas that are needed for the well-being of the body</w:t>
            </w:r>
          </w:p>
          <w:p w14:paraId="1CB4418C" w14:textId="77777777" w:rsidR="004A49B9" w:rsidRDefault="004A49B9">
            <w:pPr>
              <w:rPr>
                <w:sz w:val="20"/>
                <w:szCs w:val="20"/>
              </w:rPr>
            </w:pPr>
          </w:p>
        </w:tc>
      </w:tr>
      <w:tr w:rsidR="004A49B9" w14:paraId="7786C422" w14:textId="77777777" w:rsidTr="00444EE8">
        <w:trPr>
          <w:trHeight w:val="276"/>
        </w:trPr>
        <w:tc>
          <w:tcPr>
            <w:tcW w:w="817" w:type="dxa"/>
          </w:tcPr>
          <w:p w14:paraId="150F5880" w14:textId="7245C884" w:rsidR="004A49B9" w:rsidRDefault="00B72D93">
            <w:pPr>
              <w:snapToGrid w:val="0"/>
              <w:rPr>
                <w:sz w:val="20"/>
                <w:szCs w:val="20"/>
              </w:rPr>
            </w:pPr>
            <w:r w:rsidRPr="00B72D93">
              <w:rPr>
                <w:sz w:val="20"/>
                <w:szCs w:val="20"/>
                <w:u w:val="single"/>
              </w:rPr>
              <w:fldChar w:fldCharType="begin">
                <w:ffData>
                  <w:name w:val="Text1"/>
                  <w:enabled/>
                  <w:calcOnExit w:val="0"/>
                  <w:textInput/>
                </w:ffData>
              </w:fldChar>
            </w:r>
            <w:r w:rsidRPr="00B72D93">
              <w:rPr>
                <w:sz w:val="20"/>
                <w:szCs w:val="20"/>
                <w:u w:val="single"/>
              </w:rPr>
              <w:instrText xml:space="preserve"> FORMTEXT </w:instrText>
            </w:r>
            <w:r w:rsidRPr="00B72D93">
              <w:rPr>
                <w:sz w:val="20"/>
                <w:szCs w:val="20"/>
                <w:u w:val="single"/>
              </w:rPr>
            </w:r>
            <w:r w:rsidRPr="00B72D9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72D93">
              <w:rPr>
                <w:sz w:val="20"/>
                <w:szCs w:val="20"/>
                <w:u w:val="single"/>
              </w:rPr>
              <w:fldChar w:fldCharType="end"/>
            </w:r>
          </w:p>
        </w:tc>
        <w:tc>
          <w:tcPr>
            <w:tcW w:w="8748" w:type="dxa"/>
          </w:tcPr>
          <w:p w14:paraId="08C2E239" w14:textId="77777777" w:rsidR="004A49B9" w:rsidRDefault="004A49B9">
            <w:pPr>
              <w:snapToGrid w:val="0"/>
              <w:jc w:val="both"/>
              <w:rPr>
                <w:rFonts w:eastAsia="GoudyOldStyleT-Regular"/>
                <w:sz w:val="20"/>
                <w:szCs w:val="20"/>
              </w:rPr>
            </w:pPr>
            <w:r>
              <w:rPr>
                <w:b/>
                <w:bCs/>
                <w:sz w:val="20"/>
                <w:szCs w:val="20"/>
              </w:rPr>
              <w:t>Faith</w:t>
            </w:r>
            <w:r>
              <w:rPr>
                <w:sz w:val="20"/>
                <w:szCs w:val="20"/>
              </w:rPr>
              <w:t xml:space="preserve">: I Cor. 12:9. The ability to see (envision) potential (1) in what the church might do as a body for Christ and  (2) in people in what they can do for Christ. It involves belief in God and belief in people’s (as well as one’s own) potential.  This is a person with the ability to have extraordinary confidence in both God and people. </w:t>
            </w:r>
            <w:r>
              <w:rPr>
                <w:rFonts w:eastAsia="GoudyOldStyleT-Regular"/>
                <w:sz w:val="20"/>
                <w:szCs w:val="20"/>
              </w:rPr>
              <w:t>The ability to trust God for what cannot be seen and to act on God’s promise, regardless of what the circumstances indicate. The willingness to risk failure in pursuit of a God-given vision, expecting God to handle the obstacles.</w:t>
            </w:r>
          </w:p>
          <w:p w14:paraId="376D4F44" w14:textId="77777777" w:rsidR="004A49B9" w:rsidRDefault="004A49B9">
            <w:pPr>
              <w:rPr>
                <w:sz w:val="20"/>
                <w:szCs w:val="20"/>
              </w:rPr>
            </w:pPr>
          </w:p>
        </w:tc>
      </w:tr>
      <w:tr w:rsidR="004A49B9" w14:paraId="0E4ED66F" w14:textId="77777777" w:rsidTr="00444EE8">
        <w:trPr>
          <w:trHeight w:val="276"/>
        </w:trPr>
        <w:tc>
          <w:tcPr>
            <w:tcW w:w="817" w:type="dxa"/>
          </w:tcPr>
          <w:p w14:paraId="081F43CA" w14:textId="089E29DD" w:rsidR="004A49B9" w:rsidRDefault="00B72D93">
            <w:pPr>
              <w:snapToGrid w:val="0"/>
              <w:rPr>
                <w:sz w:val="20"/>
                <w:szCs w:val="20"/>
              </w:rPr>
            </w:pPr>
            <w:r w:rsidRPr="00B72D93">
              <w:rPr>
                <w:sz w:val="20"/>
                <w:szCs w:val="20"/>
                <w:u w:val="single"/>
              </w:rPr>
              <w:lastRenderedPageBreak/>
              <w:fldChar w:fldCharType="begin">
                <w:ffData>
                  <w:name w:val="Text1"/>
                  <w:enabled/>
                  <w:calcOnExit w:val="0"/>
                  <w:textInput/>
                </w:ffData>
              </w:fldChar>
            </w:r>
            <w:r w:rsidRPr="00B72D93">
              <w:rPr>
                <w:sz w:val="20"/>
                <w:szCs w:val="20"/>
                <w:u w:val="single"/>
              </w:rPr>
              <w:instrText xml:space="preserve"> FORMTEXT </w:instrText>
            </w:r>
            <w:r w:rsidRPr="00B72D93">
              <w:rPr>
                <w:sz w:val="20"/>
                <w:szCs w:val="20"/>
                <w:u w:val="single"/>
              </w:rPr>
            </w:r>
            <w:r w:rsidRPr="00B72D9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72D93">
              <w:rPr>
                <w:sz w:val="20"/>
                <w:szCs w:val="20"/>
                <w:u w:val="single"/>
              </w:rPr>
              <w:fldChar w:fldCharType="end"/>
            </w:r>
          </w:p>
        </w:tc>
        <w:tc>
          <w:tcPr>
            <w:tcW w:w="8748" w:type="dxa"/>
          </w:tcPr>
          <w:p w14:paraId="3278648A" w14:textId="77777777" w:rsidR="004A49B9" w:rsidRDefault="004A49B9">
            <w:pPr>
              <w:snapToGrid w:val="0"/>
              <w:jc w:val="both"/>
              <w:rPr>
                <w:rFonts w:eastAsia="GoudyOldStyleT-Regular"/>
                <w:sz w:val="20"/>
                <w:szCs w:val="20"/>
              </w:rPr>
            </w:pPr>
            <w:r>
              <w:rPr>
                <w:b/>
                <w:bCs/>
                <w:sz w:val="20"/>
                <w:szCs w:val="20"/>
              </w:rPr>
              <w:t>Healing</w:t>
            </w:r>
            <w:r>
              <w:rPr>
                <w:sz w:val="20"/>
                <w:szCs w:val="20"/>
              </w:rPr>
              <w:t>: I Cor. 12: 9. Probably specifically means ability to heal apart from the use of natural methods (i.e., supernatural healing). However, it could be the a</w:t>
            </w:r>
            <w:r>
              <w:rPr>
                <w:rFonts w:eastAsia="GoudyOldStyleT-Regular"/>
                <w:sz w:val="20"/>
                <w:szCs w:val="20"/>
              </w:rPr>
              <w:t>bility to pray, in faith, specifically for people who need physical, emotional, or spiritual healing and see God answer. The ability to sense when God is prompting you to pray this kind of prayer.</w:t>
            </w:r>
          </w:p>
          <w:p w14:paraId="4FB5D8E6" w14:textId="77777777" w:rsidR="004A49B9" w:rsidRDefault="004A49B9">
            <w:pPr>
              <w:rPr>
                <w:sz w:val="20"/>
                <w:szCs w:val="20"/>
              </w:rPr>
            </w:pPr>
          </w:p>
        </w:tc>
      </w:tr>
      <w:tr w:rsidR="004A49B9" w14:paraId="5A20CAE6" w14:textId="77777777" w:rsidTr="00444EE8">
        <w:trPr>
          <w:trHeight w:val="276"/>
        </w:trPr>
        <w:tc>
          <w:tcPr>
            <w:tcW w:w="817" w:type="dxa"/>
          </w:tcPr>
          <w:p w14:paraId="018522DD" w14:textId="68399DA5" w:rsidR="004A49B9" w:rsidRDefault="00B72D93">
            <w:pPr>
              <w:snapToGrid w:val="0"/>
              <w:rPr>
                <w:sz w:val="20"/>
                <w:szCs w:val="20"/>
              </w:rPr>
            </w:pPr>
            <w:r w:rsidRPr="00B72D93">
              <w:rPr>
                <w:sz w:val="20"/>
                <w:szCs w:val="20"/>
                <w:u w:val="single"/>
              </w:rPr>
              <w:fldChar w:fldCharType="begin">
                <w:ffData>
                  <w:name w:val="Text1"/>
                  <w:enabled/>
                  <w:calcOnExit w:val="0"/>
                  <w:textInput/>
                </w:ffData>
              </w:fldChar>
            </w:r>
            <w:r w:rsidRPr="00B72D93">
              <w:rPr>
                <w:sz w:val="20"/>
                <w:szCs w:val="20"/>
                <w:u w:val="single"/>
              </w:rPr>
              <w:instrText xml:space="preserve"> FORMTEXT </w:instrText>
            </w:r>
            <w:r w:rsidRPr="00B72D93">
              <w:rPr>
                <w:sz w:val="20"/>
                <w:szCs w:val="20"/>
                <w:u w:val="single"/>
              </w:rPr>
            </w:r>
            <w:r w:rsidRPr="00B72D9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72D93">
              <w:rPr>
                <w:sz w:val="20"/>
                <w:szCs w:val="20"/>
                <w:u w:val="single"/>
              </w:rPr>
              <w:fldChar w:fldCharType="end"/>
            </w:r>
          </w:p>
        </w:tc>
        <w:tc>
          <w:tcPr>
            <w:tcW w:w="8748" w:type="dxa"/>
          </w:tcPr>
          <w:p w14:paraId="6B973726" w14:textId="77777777" w:rsidR="004A49B9" w:rsidRDefault="004A49B9">
            <w:pPr>
              <w:snapToGrid w:val="0"/>
              <w:jc w:val="both"/>
              <w:rPr>
                <w:rFonts w:eastAsia="GoudyOldStyleT-Regular"/>
                <w:sz w:val="20"/>
                <w:szCs w:val="20"/>
              </w:rPr>
            </w:pPr>
            <w:r>
              <w:rPr>
                <w:b/>
                <w:bCs/>
                <w:sz w:val="20"/>
                <w:szCs w:val="20"/>
              </w:rPr>
              <w:t>Miraculous Powers</w:t>
            </w:r>
            <w:r>
              <w:rPr>
                <w:sz w:val="20"/>
                <w:szCs w:val="20"/>
              </w:rPr>
              <w:t>: I Cor. 12:10. Probably specifically means the ability to do miracles. However, it could mean the a</w:t>
            </w:r>
            <w:r>
              <w:rPr>
                <w:rFonts w:eastAsia="GoudyOldStyleT-Regular"/>
                <w:sz w:val="20"/>
                <w:szCs w:val="20"/>
              </w:rPr>
              <w:t>bility to pray, in faith, specifically for God’s supernatural intervention into an impossible situation and see God answer. The ability to sense when God is prompting you to pray this kind of prayer.</w:t>
            </w:r>
          </w:p>
          <w:p w14:paraId="232B95DB" w14:textId="77777777" w:rsidR="004A49B9" w:rsidRDefault="004A49B9">
            <w:pPr>
              <w:rPr>
                <w:sz w:val="20"/>
                <w:szCs w:val="20"/>
              </w:rPr>
            </w:pPr>
          </w:p>
        </w:tc>
      </w:tr>
      <w:tr w:rsidR="004A49B9" w14:paraId="32876498" w14:textId="77777777" w:rsidTr="00444EE8">
        <w:trPr>
          <w:trHeight w:val="276"/>
        </w:trPr>
        <w:tc>
          <w:tcPr>
            <w:tcW w:w="817" w:type="dxa"/>
          </w:tcPr>
          <w:p w14:paraId="3714B950" w14:textId="12547672" w:rsidR="004A49B9" w:rsidRDefault="00B72D93">
            <w:pPr>
              <w:snapToGrid w:val="0"/>
              <w:rPr>
                <w:sz w:val="20"/>
                <w:szCs w:val="20"/>
              </w:rPr>
            </w:pPr>
            <w:r w:rsidRPr="00B72D93">
              <w:rPr>
                <w:sz w:val="20"/>
                <w:szCs w:val="20"/>
                <w:u w:val="single"/>
              </w:rPr>
              <w:fldChar w:fldCharType="begin">
                <w:ffData>
                  <w:name w:val="Text1"/>
                  <w:enabled/>
                  <w:calcOnExit w:val="0"/>
                  <w:textInput/>
                </w:ffData>
              </w:fldChar>
            </w:r>
            <w:r w:rsidRPr="00B72D93">
              <w:rPr>
                <w:sz w:val="20"/>
                <w:szCs w:val="20"/>
                <w:u w:val="single"/>
              </w:rPr>
              <w:instrText xml:space="preserve"> FORMTEXT </w:instrText>
            </w:r>
            <w:r w:rsidRPr="00B72D93">
              <w:rPr>
                <w:sz w:val="20"/>
                <w:szCs w:val="20"/>
                <w:u w:val="single"/>
              </w:rPr>
            </w:r>
            <w:r w:rsidRPr="00B72D9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72D93">
              <w:rPr>
                <w:sz w:val="20"/>
                <w:szCs w:val="20"/>
                <w:u w:val="single"/>
              </w:rPr>
              <w:fldChar w:fldCharType="end"/>
            </w:r>
          </w:p>
        </w:tc>
        <w:tc>
          <w:tcPr>
            <w:tcW w:w="8748" w:type="dxa"/>
          </w:tcPr>
          <w:p w14:paraId="31161126" w14:textId="77777777" w:rsidR="004A49B9" w:rsidRDefault="004A49B9">
            <w:pPr>
              <w:snapToGrid w:val="0"/>
              <w:rPr>
                <w:sz w:val="20"/>
                <w:szCs w:val="20"/>
              </w:rPr>
            </w:pPr>
            <w:r>
              <w:rPr>
                <w:b/>
                <w:bCs/>
                <w:sz w:val="20"/>
                <w:szCs w:val="20"/>
              </w:rPr>
              <w:t>Distinguishing spirits</w:t>
            </w:r>
            <w:r>
              <w:rPr>
                <w:sz w:val="20"/>
                <w:szCs w:val="20"/>
              </w:rPr>
              <w:t>: I. Cor. 12:10. The ability to know if certain behaviour or a spiritual stance is of God, of human, or of Satan. It is intuitive spiritual discernment</w:t>
            </w:r>
          </w:p>
          <w:p w14:paraId="369CA58A" w14:textId="77777777" w:rsidR="004A49B9" w:rsidRDefault="004A49B9">
            <w:pPr>
              <w:rPr>
                <w:sz w:val="20"/>
                <w:szCs w:val="20"/>
              </w:rPr>
            </w:pPr>
          </w:p>
        </w:tc>
      </w:tr>
      <w:tr w:rsidR="004A49B9" w14:paraId="4B556C9E" w14:textId="77777777" w:rsidTr="00444EE8">
        <w:trPr>
          <w:trHeight w:val="276"/>
        </w:trPr>
        <w:tc>
          <w:tcPr>
            <w:tcW w:w="817" w:type="dxa"/>
          </w:tcPr>
          <w:p w14:paraId="0F2ADD4F" w14:textId="29AC4FAD" w:rsidR="004A49B9" w:rsidRDefault="00B72D93">
            <w:pPr>
              <w:snapToGrid w:val="0"/>
              <w:rPr>
                <w:sz w:val="20"/>
                <w:szCs w:val="20"/>
              </w:rPr>
            </w:pPr>
            <w:r w:rsidRPr="00B72D93">
              <w:rPr>
                <w:sz w:val="20"/>
                <w:szCs w:val="20"/>
                <w:u w:val="single"/>
              </w:rPr>
              <w:fldChar w:fldCharType="begin">
                <w:ffData>
                  <w:name w:val="Text1"/>
                  <w:enabled/>
                  <w:calcOnExit w:val="0"/>
                  <w:textInput/>
                </w:ffData>
              </w:fldChar>
            </w:r>
            <w:r w:rsidRPr="00B72D93">
              <w:rPr>
                <w:sz w:val="20"/>
                <w:szCs w:val="20"/>
                <w:u w:val="single"/>
              </w:rPr>
              <w:instrText xml:space="preserve"> FORMTEXT </w:instrText>
            </w:r>
            <w:r w:rsidRPr="00B72D93">
              <w:rPr>
                <w:sz w:val="20"/>
                <w:szCs w:val="20"/>
                <w:u w:val="single"/>
              </w:rPr>
            </w:r>
            <w:r w:rsidRPr="00B72D9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72D93">
              <w:rPr>
                <w:sz w:val="20"/>
                <w:szCs w:val="20"/>
                <w:u w:val="single"/>
              </w:rPr>
              <w:fldChar w:fldCharType="end"/>
            </w:r>
          </w:p>
        </w:tc>
        <w:tc>
          <w:tcPr>
            <w:tcW w:w="8748" w:type="dxa"/>
          </w:tcPr>
          <w:p w14:paraId="7A78DB1D" w14:textId="77777777" w:rsidR="004A49B9" w:rsidRDefault="004A49B9">
            <w:pPr>
              <w:snapToGrid w:val="0"/>
              <w:jc w:val="both"/>
              <w:rPr>
                <w:sz w:val="20"/>
                <w:szCs w:val="20"/>
              </w:rPr>
            </w:pPr>
            <w:r>
              <w:rPr>
                <w:b/>
                <w:bCs/>
                <w:sz w:val="20"/>
                <w:szCs w:val="20"/>
              </w:rPr>
              <w:t>Languages/tongues</w:t>
            </w:r>
            <w:r>
              <w:rPr>
                <w:sz w:val="20"/>
                <w:szCs w:val="20"/>
              </w:rPr>
              <w:t>. I Cor. 12:10. This is a “sign gift” of having the ability to speak other languages without having studied them. This is not available today. However, there are those who have the talent today to learn other languages easily and use them to the glory of God</w:t>
            </w:r>
          </w:p>
          <w:p w14:paraId="097AE951" w14:textId="77777777" w:rsidR="004A49B9" w:rsidRDefault="004A49B9">
            <w:pPr>
              <w:rPr>
                <w:sz w:val="20"/>
                <w:szCs w:val="20"/>
              </w:rPr>
            </w:pPr>
          </w:p>
        </w:tc>
      </w:tr>
      <w:tr w:rsidR="004A49B9" w14:paraId="562CC803" w14:textId="77777777" w:rsidTr="00444EE8">
        <w:trPr>
          <w:trHeight w:val="276"/>
        </w:trPr>
        <w:tc>
          <w:tcPr>
            <w:tcW w:w="817" w:type="dxa"/>
          </w:tcPr>
          <w:p w14:paraId="2734B8F9" w14:textId="152215F2" w:rsidR="004A49B9" w:rsidRDefault="00B72D93">
            <w:pPr>
              <w:snapToGrid w:val="0"/>
              <w:rPr>
                <w:sz w:val="20"/>
                <w:szCs w:val="20"/>
              </w:rPr>
            </w:pPr>
            <w:r w:rsidRPr="00B72D93">
              <w:rPr>
                <w:sz w:val="20"/>
                <w:szCs w:val="20"/>
                <w:u w:val="single"/>
              </w:rPr>
              <w:fldChar w:fldCharType="begin">
                <w:ffData>
                  <w:name w:val="Text1"/>
                  <w:enabled/>
                  <w:calcOnExit w:val="0"/>
                  <w:textInput/>
                </w:ffData>
              </w:fldChar>
            </w:r>
            <w:r w:rsidRPr="00B72D93">
              <w:rPr>
                <w:sz w:val="20"/>
                <w:szCs w:val="20"/>
                <w:u w:val="single"/>
              </w:rPr>
              <w:instrText xml:space="preserve"> FORMTEXT </w:instrText>
            </w:r>
            <w:r w:rsidRPr="00B72D93">
              <w:rPr>
                <w:sz w:val="20"/>
                <w:szCs w:val="20"/>
                <w:u w:val="single"/>
              </w:rPr>
            </w:r>
            <w:r w:rsidRPr="00B72D9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72D93">
              <w:rPr>
                <w:sz w:val="20"/>
                <w:szCs w:val="20"/>
                <w:u w:val="single"/>
              </w:rPr>
              <w:fldChar w:fldCharType="end"/>
            </w:r>
          </w:p>
        </w:tc>
        <w:tc>
          <w:tcPr>
            <w:tcW w:w="8748" w:type="dxa"/>
          </w:tcPr>
          <w:p w14:paraId="2CA8FE8D" w14:textId="77777777" w:rsidR="004A49B9" w:rsidRDefault="004A49B9">
            <w:pPr>
              <w:snapToGrid w:val="0"/>
              <w:jc w:val="both"/>
              <w:rPr>
                <w:sz w:val="20"/>
                <w:szCs w:val="20"/>
              </w:rPr>
            </w:pPr>
            <w:r>
              <w:rPr>
                <w:b/>
                <w:bCs/>
                <w:sz w:val="20"/>
                <w:szCs w:val="20"/>
              </w:rPr>
              <w:t>Interpretation or translation of languages/tongues</w:t>
            </w:r>
            <w:r>
              <w:rPr>
                <w:sz w:val="20"/>
                <w:szCs w:val="20"/>
              </w:rPr>
              <w:t>: I Cor. 12:10. Also a “sign gift” of having the ability of interpreting or translating languages one has no familiarity with. This is no longer available, but some have the linguistic talent to learn how to translate different languages to help spread his Word.</w:t>
            </w:r>
          </w:p>
          <w:p w14:paraId="6A3A35BF" w14:textId="77777777" w:rsidR="004A49B9" w:rsidRDefault="004A49B9">
            <w:pPr>
              <w:rPr>
                <w:sz w:val="20"/>
                <w:szCs w:val="20"/>
              </w:rPr>
            </w:pPr>
          </w:p>
        </w:tc>
      </w:tr>
      <w:tr w:rsidR="004A49B9" w14:paraId="11A079F3" w14:textId="77777777" w:rsidTr="00444EE8">
        <w:trPr>
          <w:trHeight w:val="276"/>
        </w:trPr>
        <w:tc>
          <w:tcPr>
            <w:tcW w:w="817" w:type="dxa"/>
          </w:tcPr>
          <w:p w14:paraId="0F01FCF3" w14:textId="2E9371D4" w:rsidR="004A49B9" w:rsidRDefault="00B72D93">
            <w:pPr>
              <w:snapToGrid w:val="0"/>
              <w:rPr>
                <w:sz w:val="20"/>
                <w:szCs w:val="20"/>
              </w:rPr>
            </w:pPr>
            <w:r w:rsidRPr="00B72D93">
              <w:rPr>
                <w:sz w:val="20"/>
                <w:szCs w:val="20"/>
                <w:u w:val="single"/>
              </w:rPr>
              <w:fldChar w:fldCharType="begin">
                <w:ffData>
                  <w:name w:val="Text1"/>
                  <w:enabled/>
                  <w:calcOnExit w:val="0"/>
                  <w:textInput/>
                </w:ffData>
              </w:fldChar>
            </w:r>
            <w:r w:rsidRPr="00B72D93">
              <w:rPr>
                <w:sz w:val="20"/>
                <w:szCs w:val="20"/>
                <w:u w:val="single"/>
              </w:rPr>
              <w:instrText xml:space="preserve"> FORMTEXT </w:instrText>
            </w:r>
            <w:r w:rsidRPr="00B72D93">
              <w:rPr>
                <w:sz w:val="20"/>
                <w:szCs w:val="20"/>
                <w:u w:val="single"/>
              </w:rPr>
            </w:r>
            <w:r w:rsidRPr="00B72D9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72D93">
              <w:rPr>
                <w:sz w:val="20"/>
                <w:szCs w:val="20"/>
                <w:u w:val="single"/>
              </w:rPr>
              <w:fldChar w:fldCharType="end"/>
            </w:r>
          </w:p>
        </w:tc>
        <w:tc>
          <w:tcPr>
            <w:tcW w:w="8748" w:type="dxa"/>
          </w:tcPr>
          <w:p w14:paraId="5A51B24B" w14:textId="77777777" w:rsidR="004A49B9" w:rsidRDefault="004A49B9" w:rsidP="00C06EAE">
            <w:pPr>
              <w:snapToGrid w:val="0"/>
              <w:jc w:val="both"/>
              <w:rPr>
                <w:rFonts w:eastAsia="GoudyOldStyleT-Regular"/>
                <w:sz w:val="20"/>
                <w:szCs w:val="20"/>
              </w:rPr>
            </w:pPr>
            <w:r>
              <w:rPr>
                <w:b/>
                <w:bCs/>
                <w:sz w:val="20"/>
                <w:szCs w:val="20"/>
              </w:rPr>
              <w:t>Apostleship</w:t>
            </w:r>
            <w:r>
              <w:rPr>
                <w:sz w:val="20"/>
                <w:szCs w:val="20"/>
              </w:rPr>
              <w:t xml:space="preserve">: I Cor. 12:28. There were only 12 apostles. We have their words in the NT, but we have no Apostles today in the sense of the 12 who were part of the foundation of the church. In the sense of the meaning “those sent out with a commission”, we have modern day missionaries who have the talent to minister for Christ in a culture not their own. </w:t>
            </w:r>
            <w:r>
              <w:rPr>
                <w:rFonts w:eastAsia="GoudyOldStyleT-Regular"/>
                <w:sz w:val="20"/>
                <w:szCs w:val="20"/>
              </w:rPr>
              <w:t xml:space="preserve">The ability to start new churches and </w:t>
            </w:r>
            <w:proofErr w:type="gramStart"/>
            <w:r>
              <w:rPr>
                <w:rFonts w:eastAsia="GoudyOldStyleT-Regular"/>
                <w:sz w:val="20"/>
                <w:szCs w:val="20"/>
              </w:rPr>
              <w:t>oversee</w:t>
            </w:r>
            <w:proofErr w:type="gramEnd"/>
            <w:r>
              <w:rPr>
                <w:rFonts w:eastAsia="GoudyOldStyleT-Regular"/>
                <w:sz w:val="20"/>
                <w:szCs w:val="20"/>
              </w:rPr>
              <w:t xml:space="preserve"> their development.</w:t>
            </w:r>
          </w:p>
          <w:p w14:paraId="0B31D40C" w14:textId="77777777" w:rsidR="004A49B9" w:rsidRDefault="004A49B9">
            <w:pPr>
              <w:rPr>
                <w:sz w:val="20"/>
                <w:szCs w:val="20"/>
              </w:rPr>
            </w:pPr>
          </w:p>
        </w:tc>
      </w:tr>
      <w:tr w:rsidR="004A49B9" w14:paraId="2C80AA79" w14:textId="77777777" w:rsidTr="00444EE8">
        <w:trPr>
          <w:trHeight w:val="276"/>
        </w:trPr>
        <w:tc>
          <w:tcPr>
            <w:tcW w:w="817" w:type="dxa"/>
          </w:tcPr>
          <w:p w14:paraId="54730B7C" w14:textId="509B352F" w:rsidR="004A49B9" w:rsidRDefault="00B72D93">
            <w:pPr>
              <w:snapToGrid w:val="0"/>
              <w:rPr>
                <w:sz w:val="20"/>
                <w:szCs w:val="20"/>
              </w:rPr>
            </w:pPr>
            <w:r w:rsidRPr="00B72D93">
              <w:rPr>
                <w:sz w:val="20"/>
                <w:szCs w:val="20"/>
                <w:u w:val="single"/>
              </w:rPr>
              <w:fldChar w:fldCharType="begin">
                <w:ffData>
                  <w:name w:val="Text1"/>
                  <w:enabled/>
                  <w:calcOnExit w:val="0"/>
                  <w:textInput/>
                </w:ffData>
              </w:fldChar>
            </w:r>
            <w:r w:rsidRPr="00B72D93">
              <w:rPr>
                <w:sz w:val="20"/>
                <w:szCs w:val="20"/>
                <w:u w:val="single"/>
              </w:rPr>
              <w:instrText xml:space="preserve"> FORMTEXT </w:instrText>
            </w:r>
            <w:r w:rsidRPr="00B72D93">
              <w:rPr>
                <w:sz w:val="20"/>
                <w:szCs w:val="20"/>
                <w:u w:val="single"/>
              </w:rPr>
            </w:r>
            <w:r w:rsidRPr="00B72D9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72D93">
              <w:rPr>
                <w:sz w:val="20"/>
                <w:szCs w:val="20"/>
                <w:u w:val="single"/>
              </w:rPr>
              <w:fldChar w:fldCharType="end"/>
            </w:r>
          </w:p>
        </w:tc>
        <w:tc>
          <w:tcPr>
            <w:tcW w:w="8748" w:type="dxa"/>
          </w:tcPr>
          <w:p w14:paraId="5C8C7454" w14:textId="77777777" w:rsidR="004A49B9" w:rsidRDefault="004A49B9" w:rsidP="00C06EAE">
            <w:pPr>
              <w:snapToGrid w:val="0"/>
              <w:jc w:val="both"/>
              <w:rPr>
                <w:rFonts w:eastAsia="GoudyOldStyleT-Bold"/>
                <w:b/>
                <w:bCs/>
                <w:sz w:val="20"/>
                <w:szCs w:val="20"/>
              </w:rPr>
            </w:pPr>
            <w:r>
              <w:rPr>
                <w:b/>
                <w:bCs/>
                <w:sz w:val="20"/>
                <w:szCs w:val="20"/>
              </w:rPr>
              <w:t>Administration</w:t>
            </w:r>
            <w:r>
              <w:rPr>
                <w:sz w:val="20"/>
                <w:szCs w:val="20"/>
              </w:rPr>
              <w:t xml:space="preserve">: I Cor. 12:28. </w:t>
            </w:r>
            <w:r>
              <w:rPr>
                <w:rFonts w:eastAsia="GoudyOldStyleT-Bold"/>
                <w:b/>
                <w:bCs/>
                <w:sz w:val="20"/>
                <w:szCs w:val="20"/>
              </w:rPr>
              <w:t>(This is sometimes called “Organi</w:t>
            </w:r>
            <w:r w:rsidR="00C06EAE">
              <w:rPr>
                <w:rFonts w:eastAsia="GoudyOldStyleT-Bold"/>
                <w:b/>
                <w:bCs/>
                <w:sz w:val="20"/>
                <w:szCs w:val="20"/>
              </w:rPr>
              <w:t>s</w:t>
            </w:r>
            <w:r>
              <w:rPr>
                <w:rFonts w:eastAsia="GoudyOldStyleT-Bold"/>
                <w:b/>
                <w:bCs/>
                <w:sz w:val="20"/>
                <w:szCs w:val="20"/>
              </w:rPr>
              <w:t>ation”)</w:t>
            </w:r>
          </w:p>
          <w:p w14:paraId="1357A405" w14:textId="77777777" w:rsidR="004A49B9" w:rsidRDefault="004A49B9">
            <w:pPr>
              <w:autoSpaceDE w:val="0"/>
              <w:rPr>
                <w:sz w:val="20"/>
                <w:szCs w:val="20"/>
              </w:rPr>
            </w:pPr>
            <w:r>
              <w:rPr>
                <w:rFonts w:eastAsia="GoudyOldStyleT-Regular"/>
                <w:sz w:val="20"/>
                <w:szCs w:val="20"/>
              </w:rPr>
              <w:t xml:space="preserve">The ability to recognise the gifts of others and recruit them to a ministry. The ability to </w:t>
            </w:r>
            <w:r w:rsidR="00D5116D">
              <w:rPr>
                <w:rFonts w:eastAsia="GoudyOldStyleT-Regular"/>
                <w:sz w:val="20"/>
                <w:szCs w:val="20"/>
              </w:rPr>
              <w:t>organise</w:t>
            </w:r>
            <w:r>
              <w:rPr>
                <w:rFonts w:eastAsia="GoudyOldStyleT-Regular"/>
                <w:sz w:val="20"/>
                <w:szCs w:val="20"/>
              </w:rPr>
              <w:t xml:space="preserve"> and manage people, resources, and time for effective ministry. </w:t>
            </w:r>
            <w:r>
              <w:rPr>
                <w:sz w:val="20"/>
                <w:szCs w:val="20"/>
              </w:rPr>
              <w:t xml:space="preserve">The ability to organise, </w:t>
            </w:r>
            <w:proofErr w:type="gramStart"/>
            <w:r>
              <w:rPr>
                <w:sz w:val="20"/>
                <w:szCs w:val="20"/>
              </w:rPr>
              <w:t>devise</w:t>
            </w:r>
            <w:proofErr w:type="gramEnd"/>
            <w:r>
              <w:rPr>
                <w:sz w:val="20"/>
                <w:szCs w:val="20"/>
              </w:rPr>
              <w:t xml:space="preserve">, and carry through plans for the accomplishment of God’s will for his church. These persons can coordinate the other gifts of the body for the maximum effect to bring glory to God. </w:t>
            </w:r>
          </w:p>
          <w:p w14:paraId="243BFDB4" w14:textId="77777777" w:rsidR="004A49B9" w:rsidRDefault="004A49B9">
            <w:pPr>
              <w:rPr>
                <w:sz w:val="20"/>
                <w:szCs w:val="20"/>
              </w:rPr>
            </w:pPr>
          </w:p>
        </w:tc>
      </w:tr>
      <w:tr w:rsidR="004A49B9" w14:paraId="4B22556A" w14:textId="77777777" w:rsidTr="00444EE8">
        <w:trPr>
          <w:trHeight w:val="276"/>
        </w:trPr>
        <w:tc>
          <w:tcPr>
            <w:tcW w:w="817" w:type="dxa"/>
          </w:tcPr>
          <w:p w14:paraId="5F18B3C1" w14:textId="520B3EFD" w:rsidR="004A49B9" w:rsidRDefault="00B72D93">
            <w:pPr>
              <w:snapToGrid w:val="0"/>
              <w:rPr>
                <w:sz w:val="20"/>
                <w:szCs w:val="20"/>
              </w:rPr>
            </w:pPr>
            <w:r w:rsidRPr="00B72D93">
              <w:rPr>
                <w:sz w:val="20"/>
                <w:szCs w:val="20"/>
                <w:u w:val="single"/>
              </w:rPr>
              <w:fldChar w:fldCharType="begin">
                <w:ffData>
                  <w:name w:val="Text1"/>
                  <w:enabled/>
                  <w:calcOnExit w:val="0"/>
                  <w:textInput/>
                </w:ffData>
              </w:fldChar>
            </w:r>
            <w:r w:rsidRPr="00B72D93">
              <w:rPr>
                <w:sz w:val="20"/>
                <w:szCs w:val="20"/>
                <w:u w:val="single"/>
              </w:rPr>
              <w:instrText xml:space="preserve"> FORMTEXT </w:instrText>
            </w:r>
            <w:r w:rsidRPr="00B72D93">
              <w:rPr>
                <w:sz w:val="20"/>
                <w:szCs w:val="20"/>
                <w:u w:val="single"/>
              </w:rPr>
            </w:r>
            <w:r w:rsidRPr="00B72D9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72D93">
              <w:rPr>
                <w:sz w:val="20"/>
                <w:szCs w:val="20"/>
                <w:u w:val="single"/>
              </w:rPr>
              <w:fldChar w:fldCharType="end"/>
            </w:r>
          </w:p>
        </w:tc>
        <w:tc>
          <w:tcPr>
            <w:tcW w:w="8748" w:type="dxa"/>
          </w:tcPr>
          <w:p w14:paraId="51B4DE1C" w14:textId="77777777" w:rsidR="004A49B9" w:rsidRDefault="004A49B9">
            <w:pPr>
              <w:snapToGrid w:val="0"/>
              <w:jc w:val="both"/>
              <w:rPr>
                <w:sz w:val="20"/>
                <w:szCs w:val="20"/>
              </w:rPr>
            </w:pPr>
            <w:r>
              <w:rPr>
                <w:b/>
                <w:bCs/>
                <w:sz w:val="20"/>
                <w:szCs w:val="20"/>
              </w:rPr>
              <w:t>Evangelist</w:t>
            </w:r>
            <w:r>
              <w:rPr>
                <w:sz w:val="20"/>
                <w:szCs w:val="20"/>
              </w:rPr>
              <w:t>: Eph. 4:11. This is the special ability to preach, teach, share, and communicate the gospel to unbelievers in such a way that they become disciples of Christ.</w:t>
            </w:r>
          </w:p>
          <w:p w14:paraId="22B9C0B3" w14:textId="77777777" w:rsidR="004A49B9" w:rsidRDefault="004A49B9">
            <w:pPr>
              <w:rPr>
                <w:sz w:val="20"/>
                <w:szCs w:val="20"/>
              </w:rPr>
            </w:pPr>
          </w:p>
        </w:tc>
      </w:tr>
      <w:tr w:rsidR="004A49B9" w14:paraId="11552F86" w14:textId="77777777" w:rsidTr="00444EE8">
        <w:trPr>
          <w:trHeight w:val="276"/>
        </w:trPr>
        <w:tc>
          <w:tcPr>
            <w:tcW w:w="817" w:type="dxa"/>
          </w:tcPr>
          <w:p w14:paraId="7F339ACC" w14:textId="7E06A95A" w:rsidR="004A49B9" w:rsidRDefault="00B72D93">
            <w:pPr>
              <w:snapToGrid w:val="0"/>
              <w:rPr>
                <w:sz w:val="20"/>
                <w:szCs w:val="20"/>
              </w:rPr>
            </w:pPr>
            <w:r w:rsidRPr="00B72D93">
              <w:rPr>
                <w:sz w:val="20"/>
                <w:szCs w:val="20"/>
                <w:u w:val="single"/>
              </w:rPr>
              <w:fldChar w:fldCharType="begin">
                <w:ffData>
                  <w:name w:val="Text1"/>
                  <w:enabled/>
                  <w:calcOnExit w:val="0"/>
                  <w:textInput/>
                </w:ffData>
              </w:fldChar>
            </w:r>
            <w:r w:rsidRPr="00B72D93">
              <w:rPr>
                <w:sz w:val="20"/>
                <w:szCs w:val="20"/>
                <w:u w:val="single"/>
              </w:rPr>
              <w:instrText xml:space="preserve"> FORMTEXT </w:instrText>
            </w:r>
            <w:r w:rsidRPr="00B72D93">
              <w:rPr>
                <w:sz w:val="20"/>
                <w:szCs w:val="20"/>
                <w:u w:val="single"/>
              </w:rPr>
            </w:r>
            <w:r w:rsidRPr="00B72D9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72D93">
              <w:rPr>
                <w:sz w:val="20"/>
                <w:szCs w:val="20"/>
                <w:u w:val="single"/>
              </w:rPr>
              <w:fldChar w:fldCharType="end"/>
            </w:r>
          </w:p>
        </w:tc>
        <w:tc>
          <w:tcPr>
            <w:tcW w:w="8748" w:type="dxa"/>
          </w:tcPr>
          <w:p w14:paraId="79C67566" w14:textId="77777777" w:rsidR="004A49B9" w:rsidRDefault="004A49B9">
            <w:pPr>
              <w:snapToGrid w:val="0"/>
              <w:jc w:val="both"/>
              <w:rPr>
                <w:rFonts w:eastAsia="GoudyOldStyleT-Regular"/>
                <w:sz w:val="20"/>
                <w:szCs w:val="20"/>
              </w:rPr>
            </w:pPr>
            <w:r>
              <w:rPr>
                <w:b/>
                <w:bCs/>
                <w:sz w:val="20"/>
                <w:szCs w:val="20"/>
              </w:rPr>
              <w:t>Shepherd/pastor</w:t>
            </w:r>
            <w:r>
              <w:rPr>
                <w:sz w:val="20"/>
                <w:szCs w:val="20"/>
              </w:rPr>
              <w:t xml:space="preserve">: Eph. 4:11 (here a pastor-teacher). The ability to shepherd (take spiritual care) of the members of the body to help them grow, keep them from the wolves, help them remain faithful, and help them become mature in Christ. </w:t>
            </w:r>
            <w:r>
              <w:rPr>
                <w:rFonts w:eastAsia="GoudyOldStyleT-Regular"/>
                <w:sz w:val="20"/>
                <w:szCs w:val="20"/>
              </w:rPr>
              <w:t>The ability to care for the spiritual needs of a group of believers and equip them for ministry. The ability to nurture a small group in spiritual growth and assume responsibility for their welfare.</w:t>
            </w:r>
          </w:p>
          <w:p w14:paraId="4D92BC78" w14:textId="77777777" w:rsidR="004A49B9" w:rsidRDefault="004A49B9">
            <w:pPr>
              <w:rPr>
                <w:sz w:val="20"/>
                <w:szCs w:val="20"/>
              </w:rPr>
            </w:pPr>
          </w:p>
        </w:tc>
      </w:tr>
      <w:tr w:rsidR="004A49B9" w14:paraId="32C66CB1" w14:textId="77777777" w:rsidTr="00444EE8">
        <w:trPr>
          <w:trHeight w:val="276"/>
        </w:trPr>
        <w:tc>
          <w:tcPr>
            <w:tcW w:w="817" w:type="dxa"/>
          </w:tcPr>
          <w:p w14:paraId="0C0CD8B0" w14:textId="55A95826" w:rsidR="004A49B9" w:rsidRDefault="00B72D93">
            <w:pPr>
              <w:snapToGrid w:val="0"/>
              <w:rPr>
                <w:sz w:val="20"/>
                <w:szCs w:val="20"/>
              </w:rPr>
            </w:pPr>
            <w:r w:rsidRPr="00B72D93">
              <w:rPr>
                <w:sz w:val="20"/>
                <w:szCs w:val="20"/>
                <w:u w:val="single"/>
              </w:rPr>
              <w:fldChar w:fldCharType="begin">
                <w:ffData>
                  <w:name w:val="Text1"/>
                  <w:enabled/>
                  <w:calcOnExit w:val="0"/>
                  <w:textInput/>
                </w:ffData>
              </w:fldChar>
            </w:r>
            <w:r w:rsidRPr="00B72D93">
              <w:rPr>
                <w:sz w:val="20"/>
                <w:szCs w:val="20"/>
                <w:u w:val="single"/>
              </w:rPr>
              <w:instrText xml:space="preserve"> FORMTEXT </w:instrText>
            </w:r>
            <w:r w:rsidRPr="00B72D93">
              <w:rPr>
                <w:sz w:val="20"/>
                <w:szCs w:val="20"/>
                <w:u w:val="single"/>
              </w:rPr>
            </w:r>
            <w:r w:rsidRPr="00B72D9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72D93">
              <w:rPr>
                <w:sz w:val="20"/>
                <w:szCs w:val="20"/>
                <w:u w:val="single"/>
              </w:rPr>
              <w:fldChar w:fldCharType="end"/>
            </w:r>
          </w:p>
        </w:tc>
        <w:tc>
          <w:tcPr>
            <w:tcW w:w="8748" w:type="dxa"/>
          </w:tcPr>
          <w:p w14:paraId="63E18378" w14:textId="77777777" w:rsidR="004A49B9" w:rsidRDefault="004A49B9">
            <w:pPr>
              <w:snapToGrid w:val="0"/>
              <w:jc w:val="both"/>
              <w:rPr>
                <w:rFonts w:eastAsia="GoudyOldStyleT-Regular"/>
                <w:sz w:val="20"/>
                <w:szCs w:val="20"/>
              </w:rPr>
            </w:pPr>
            <w:r>
              <w:rPr>
                <w:b/>
                <w:bCs/>
                <w:sz w:val="20"/>
                <w:szCs w:val="20"/>
              </w:rPr>
              <w:t>Hospitality</w:t>
            </w:r>
            <w:r>
              <w:rPr>
                <w:sz w:val="20"/>
                <w:szCs w:val="20"/>
              </w:rPr>
              <w:t xml:space="preserve">: I Pet 4:9. </w:t>
            </w:r>
            <w:r>
              <w:rPr>
                <w:rFonts w:eastAsia="GoudyOldStyleT-Regular"/>
                <w:sz w:val="20"/>
                <w:szCs w:val="20"/>
              </w:rPr>
              <w:t>The ability to make others, especially strangers, feel warmly welcomed, accepted, and comfortable in the church family. The ability to coordinate factors that promote fellowship.</w:t>
            </w:r>
          </w:p>
          <w:p w14:paraId="5D7D80E3" w14:textId="77777777" w:rsidR="004A49B9" w:rsidRDefault="004A49B9">
            <w:pPr>
              <w:rPr>
                <w:sz w:val="20"/>
                <w:szCs w:val="20"/>
              </w:rPr>
            </w:pPr>
          </w:p>
        </w:tc>
      </w:tr>
      <w:tr w:rsidR="004A49B9" w14:paraId="1D9A40B1" w14:textId="77777777" w:rsidTr="00444EE8">
        <w:trPr>
          <w:trHeight w:val="276"/>
        </w:trPr>
        <w:tc>
          <w:tcPr>
            <w:tcW w:w="817" w:type="dxa"/>
          </w:tcPr>
          <w:p w14:paraId="01448F2E" w14:textId="21698301" w:rsidR="004A49B9" w:rsidRDefault="00B72D93">
            <w:pPr>
              <w:snapToGrid w:val="0"/>
              <w:rPr>
                <w:sz w:val="20"/>
                <w:szCs w:val="20"/>
              </w:rPr>
            </w:pPr>
            <w:r w:rsidRPr="00B72D93">
              <w:rPr>
                <w:sz w:val="20"/>
                <w:szCs w:val="20"/>
                <w:u w:val="single"/>
              </w:rPr>
              <w:fldChar w:fldCharType="begin">
                <w:ffData>
                  <w:name w:val="Text1"/>
                  <w:enabled/>
                  <w:calcOnExit w:val="0"/>
                  <w:textInput/>
                </w:ffData>
              </w:fldChar>
            </w:r>
            <w:r w:rsidRPr="00B72D93">
              <w:rPr>
                <w:sz w:val="20"/>
                <w:szCs w:val="20"/>
                <w:u w:val="single"/>
              </w:rPr>
              <w:instrText xml:space="preserve"> FORMTEXT </w:instrText>
            </w:r>
            <w:r w:rsidRPr="00B72D93">
              <w:rPr>
                <w:sz w:val="20"/>
                <w:szCs w:val="20"/>
                <w:u w:val="single"/>
              </w:rPr>
            </w:r>
            <w:r w:rsidRPr="00B72D9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72D93">
              <w:rPr>
                <w:sz w:val="20"/>
                <w:szCs w:val="20"/>
                <w:u w:val="single"/>
              </w:rPr>
              <w:fldChar w:fldCharType="end"/>
            </w:r>
          </w:p>
        </w:tc>
        <w:tc>
          <w:tcPr>
            <w:tcW w:w="8748" w:type="dxa"/>
          </w:tcPr>
          <w:p w14:paraId="3E359920" w14:textId="77777777" w:rsidR="004A49B9" w:rsidRDefault="004A49B9">
            <w:pPr>
              <w:snapToGrid w:val="0"/>
              <w:jc w:val="both"/>
              <w:rPr>
                <w:sz w:val="20"/>
                <w:szCs w:val="20"/>
              </w:rPr>
            </w:pPr>
            <w:r>
              <w:rPr>
                <w:b/>
                <w:bCs/>
                <w:sz w:val="20"/>
                <w:szCs w:val="20"/>
              </w:rPr>
              <w:t>Helps</w:t>
            </w:r>
            <w:r>
              <w:rPr>
                <w:sz w:val="20"/>
                <w:szCs w:val="20"/>
              </w:rPr>
              <w:t>: I Cor. 12:28. The ability to see the needs of others, see how they could be helped, and then using one’s own talents to help these other members enhance their effectiveness in using their talents for the body.</w:t>
            </w:r>
          </w:p>
          <w:p w14:paraId="29402A0F" w14:textId="77777777" w:rsidR="004A49B9" w:rsidRDefault="004A49B9">
            <w:pPr>
              <w:rPr>
                <w:sz w:val="20"/>
                <w:szCs w:val="20"/>
              </w:rPr>
            </w:pPr>
          </w:p>
        </w:tc>
      </w:tr>
      <w:tr w:rsidR="004A49B9" w14:paraId="10CA08BB" w14:textId="77777777" w:rsidTr="00444EE8">
        <w:trPr>
          <w:trHeight w:val="276"/>
        </w:trPr>
        <w:tc>
          <w:tcPr>
            <w:tcW w:w="817" w:type="dxa"/>
          </w:tcPr>
          <w:p w14:paraId="2BFD04CB" w14:textId="67D37CC0" w:rsidR="004A49B9" w:rsidRDefault="00B72D93">
            <w:pPr>
              <w:snapToGrid w:val="0"/>
              <w:rPr>
                <w:sz w:val="20"/>
                <w:szCs w:val="20"/>
              </w:rPr>
            </w:pPr>
            <w:r w:rsidRPr="00B72D93">
              <w:rPr>
                <w:sz w:val="20"/>
                <w:szCs w:val="20"/>
                <w:u w:val="single"/>
              </w:rPr>
              <w:fldChar w:fldCharType="begin">
                <w:ffData>
                  <w:name w:val="Text1"/>
                  <w:enabled/>
                  <w:calcOnExit w:val="0"/>
                  <w:textInput/>
                </w:ffData>
              </w:fldChar>
            </w:r>
            <w:r w:rsidRPr="00B72D93">
              <w:rPr>
                <w:sz w:val="20"/>
                <w:szCs w:val="20"/>
                <w:u w:val="single"/>
              </w:rPr>
              <w:instrText xml:space="preserve"> FORMTEXT </w:instrText>
            </w:r>
            <w:r w:rsidRPr="00B72D93">
              <w:rPr>
                <w:sz w:val="20"/>
                <w:szCs w:val="20"/>
                <w:u w:val="single"/>
              </w:rPr>
            </w:r>
            <w:r w:rsidRPr="00B72D9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72D93">
              <w:rPr>
                <w:sz w:val="20"/>
                <w:szCs w:val="20"/>
                <w:u w:val="single"/>
              </w:rPr>
              <w:fldChar w:fldCharType="end"/>
            </w:r>
          </w:p>
        </w:tc>
        <w:tc>
          <w:tcPr>
            <w:tcW w:w="8748" w:type="dxa"/>
          </w:tcPr>
          <w:p w14:paraId="24AD9C11" w14:textId="77777777" w:rsidR="004A49B9" w:rsidRDefault="004A49B9">
            <w:pPr>
              <w:snapToGrid w:val="0"/>
              <w:jc w:val="both"/>
              <w:rPr>
                <w:sz w:val="20"/>
                <w:szCs w:val="20"/>
              </w:rPr>
            </w:pPr>
            <w:r>
              <w:rPr>
                <w:b/>
                <w:sz w:val="20"/>
                <w:szCs w:val="20"/>
              </w:rPr>
              <w:t xml:space="preserve">Music: </w:t>
            </w:r>
            <w:r>
              <w:rPr>
                <w:sz w:val="20"/>
                <w:szCs w:val="20"/>
              </w:rPr>
              <w:t xml:space="preserve">Psalm 150. The ability to celebrate God’s presence through music, either vocal or instrumental. </w:t>
            </w:r>
          </w:p>
          <w:p w14:paraId="3348F41F" w14:textId="77777777" w:rsidR="004A49B9" w:rsidRDefault="004A49B9">
            <w:pPr>
              <w:snapToGrid w:val="0"/>
              <w:jc w:val="both"/>
              <w:rPr>
                <w:sz w:val="20"/>
                <w:szCs w:val="20"/>
              </w:rPr>
            </w:pPr>
          </w:p>
        </w:tc>
      </w:tr>
      <w:tr w:rsidR="004A49B9" w14:paraId="6C924B09" w14:textId="77777777" w:rsidTr="00444EE8">
        <w:trPr>
          <w:trHeight w:val="276"/>
        </w:trPr>
        <w:tc>
          <w:tcPr>
            <w:tcW w:w="817" w:type="dxa"/>
          </w:tcPr>
          <w:p w14:paraId="5208B4C6" w14:textId="3A0F0A2E" w:rsidR="004A49B9" w:rsidRDefault="00B72D93">
            <w:pPr>
              <w:snapToGrid w:val="0"/>
              <w:rPr>
                <w:sz w:val="20"/>
                <w:szCs w:val="20"/>
              </w:rPr>
            </w:pPr>
            <w:r w:rsidRPr="00B72D93">
              <w:rPr>
                <w:sz w:val="20"/>
                <w:szCs w:val="20"/>
                <w:u w:val="single"/>
              </w:rPr>
              <w:fldChar w:fldCharType="begin">
                <w:ffData>
                  <w:name w:val="Text1"/>
                  <w:enabled/>
                  <w:calcOnExit w:val="0"/>
                  <w:textInput/>
                </w:ffData>
              </w:fldChar>
            </w:r>
            <w:r w:rsidRPr="00B72D93">
              <w:rPr>
                <w:sz w:val="20"/>
                <w:szCs w:val="20"/>
                <w:u w:val="single"/>
              </w:rPr>
              <w:instrText xml:space="preserve"> FORMTEXT </w:instrText>
            </w:r>
            <w:r w:rsidRPr="00B72D93">
              <w:rPr>
                <w:sz w:val="20"/>
                <w:szCs w:val="20"/>
                <w:u w:val="single"/>
              </w:rPr>
            </w:r>
            <w:r w:rsidRPr="00B72D9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72D93">
              <w:rPr>
                <w:sz w:val="20"/>
                <w:szCs w:val="20"/>
                <w:u w:val="single"/>
              </w:rPr>
              <w:fldChar w:fldCharType="end"/>
            </w:r>
          </w:p>
        </w:tc>
        <w:tc>
          <w:tcPr>
            <w:tcW w:w="8748" w:type="dxa"/>
          </w:tcPr>
          <w:p w14:paraId="6E065442" w14:textId="77777777" w:rsidR="004A49B9" w:rsidRDefault="004A49B9">
            <w:pPr>
              <w:snapToGrid w:val="0"/>
              <w:jc w:val="both"/>
              <w:rPr>
                <w:sz w:val="20"/>
                <w:szCs w:val="20"/>
              </w:rPr>
            </w:pPr>
            <w:r>
              <w:rPr>
                <w:b/>
                <w:sz w:val="20"/>
                <w:szCs w:val="20"/>
              </w:rPr>
              <w:t xml:space="preserve">Song Writing: </w:t>
            </w:r>
            <w:r>
              <w:rPr>
                <w:sz w:val="20"/>
                <w:szCs w:val="20"/>
              </w:rPr>
              <w:t xml:space="preserve">The ability to compose songs that bring God glory. </w:t>
            </w:r>
          </w:p>
          <w:p w14:paraId="330BF3BC" w14:textId="77777777" w:rsidR="00B72D93" w:rsidRDefault="00B72D93">
            <w:pPr>
              <w:snapToGrid w:val="0"/>
              <w:jc w:val="both"/>
              <w:rPr>
                <w:sz w:val="20"/>
                <w:szCs w:val="20"/>
              </w:rPr>
            </w:pPr>
          </w:p>
        </w:tc>
      </w:tr>
      <w:tr w:rsidR="004A49B9" w14:paraId="3DA6616F" w14:textId="77777777" w:rsidTr="00444EE8">
        <w:trPr>
          <w:trHeight w:val="276"/>
        </w:trPr>
        <w:tc>
          <w:tcPr>
            <w:tcW w:w="817" w:type="dxa"/>
          </w:tcPr>
          <w:p w14:paraId="440F5F91" w14:textId="03DB681C" w:rsidR="004A49B9" w:rsidRDefault="00B72D93">
            <w:pPr>
              <w:snapToGrid w:val="0"/>
              <w:rPr>
                <w:sz w:val="20"/>
                <w:szCs w:val="20"/>
              </w:rPr>
            </w:pPr>
            <w:r w:rsidRPr="00B72D93">
              <w:rPr>
                <w:sz w:val="20"/>
                <w:szCs w:val="20"/>
                <w:u w:val="single"/>
              </w:rPr>
              <w:fldChar w:fldCharType="begin">
                <w:ffData>
                  <w:name w:val="Text1"/>
                  <w:enabled/>
                  <w:calcOnExit w:val="0"/>
                  <w:textInput/>
                </w:ffData>
              </w:fldChar>
            </w:r>
            <w:r w:rsidRPr="00B72D93">
              <w:rPr>
                <w:sz w:val="20"/>
                <w:szCs w:val="20"/>
                <w:u w:val="single"/>
              </w:rPr>
              <w:instrText xml:space="preserve"> FORMTEXT </w:instrText>
            </w:r>
            <w:r w:rsidRPr="00B72D93">
              <w:rPr>
                <w:sz w:val="20"/>
                <w:szCs w:val="20"/>
                <w:u w:val="single"/>
              </w:rPr>
            </w:r>
            <w:r w:rsidRPr="00B72D9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72D93">
              <w:rPr>
                <w:sz w:val="20"/>
                <w:szCs w:val="20"/>
                <w:u w:val="single"/>
              </w:rPr>
              <w:fldChar w:fldCharType="end"/>
            </w:r>
          </w:p>
        </w:tc>
        <w:tc>
          <w:tcPr>
            <w:tcW w:w="8748" w:type="dxa"/>
          </w:tcPr>
          <w:p w14:paraId="1CD20F5A" w14:textId="77777777" w:rsidR="004A49B9" w:rsidRDefault="004A49B9">
            <w:pPr>
              <w:snapToGrid w:val="0"/>
              <w:rPr>
                <w:sz w:val="20"/>
                <w:szCs w:val="20"/>
              </w:rPr>
            </w:pPr>
            <w:r>
              <w:rPr>
                <w:b/>
                <w:sz w:val="20"/>
                <w:szCs w:val="20"/>
              </w:rPr>
              <w:t xml:space="preserve">Singing: </w:t>
            </w:r>
            <w:r>
              <w:rPr>
                <w:sz w:val="20"/>
                <w:szCs w:val="20"/>
              </w:rPr>
              <w:t xml:space="preserve">The ability to sing well; solo, with other part singers or in a choir. </w:t>
            </w:r>
          </w:p>
          <w:p w14:paraId="41A3A2B9" w14:textId="77777777" w:rsidR="004A49B9" w:rsidRDefault="004A49B9">
            <w:pPr>
              <w:rPr>
                <w:sz w:val="20"/>
                <w:szCs w:val="20"/>
              </w:rPr>
            </w:pPr>
          </w:p>
        </w:tc>
      </w:tr>
      <w:tr w:rsidR="004A49B9" w14:paraId="7CC4167C" w14:textId="77777777" w:rsidTr="00444EE8">
        <w:trPr>
          <w:trHeight w:val="276"/>
        </w:trPr>
        <w:tc>
          <w:tcPr>
            <w:tcW w:w="817" w:type="dxa"/>
          </w:tcPr>
          <w:p w14:paraId="6F53EA3E" w14:textId="13359EAA" w:rsidR="004A49B9" w:rsidRDefault="00B72D93">
            <w:pPr>
              <w:snapToGrid w:val="0"/>
              <w:rPr>
                <w:sz w:val="20"/>
                <w:szCs w:val="20"/>
              </w:rPr>
            </w:pPr>
            <w:r w:rsidRPr="00B72D93">
              <w:rPr>
                <w:sz w:val="20"/>
                <w:szCs w:val="20"/>
                <w:u w:val="single"/>
              </w:rPr>
              <w:fldChar w:fldCharType="begin">
                <w:ffData>
                  <w:name w:val="Text1"/>
                  <w:enabled/>
                  <w:calcOnExit w:val="0"/>
                  <w:textInput/>
                </w:ffData>
              </w:fldChar>
            </w:r>
            <w:r w:rsidRPr="00B72D93">
              <w:rPr>
                <w:sz w:val="20"/>
                <w:szCs w:val="20"/>
                <w:u w:val="single"/>
              </w:rPr>
              <w:instrText xml:space="preserve"> FORMTEXT </w:instrText>
            </w:r>
            <w:r w:rsidRPr="00B72D93">
              <w:rPr>
                <w:sz w:val="20"/>
                <w:szCs w:val="20"/>
                <w:u w:val="single"/>
              </w:rPr>
            </w:r>
            <w:r w:rsidRPr="00B72D9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72D93">
              <w:rPr>
                <w:sz w:val="20"/>
                <w:szCs w:val="20"/>
                <w:u w:val="single"/>
              </w:rPr>
              <w:fldChar w:fldCharType="end"/>
            </w:r>
          </w:p>
        </w:tc>
        <w:tc>
          <w:tcPr>
            <w:tcW w:w="8748" w:type="dxa"/>
          </w:tcPr>
          <w:p w14:paraId="014E2D69" w14:textId="77777777" w:rsidR="004A49B9" w:rsidRDefault="004A49B9" w:rsidP="00D5116D">
            <w:pPr>
              <w:snapToGrid w:val="0"/>
              <w:jc w:val="both"/>
              <w:rPr>
                <w:sz w:val="20"/>
                <w:szCs w:val="20"/>
              </w:rPr>
            </w:pPr>
            <w:r>
              <w:rPr>
                <w:b/>
                <w:sz w:val="20"/>
                <w:szCs w:val="20"/>
              </w:rPr>
              <w:t xml:space="preserve">Worship leadership: </w:t>
            </w:r>
            <w:r>
              <w:rPr>
                <w:sz w:val="20"/>
                <w:szCs w:val="20"/>
              </w:rPr>
              <w:t>The ability to lead, inspire and direct others through song…The ability to coordinate, organi</w:t>
            </w:r>
            <w:r w:rsidR="00D5116D">
              <w:rPr>
                <w:sz w:val="20"/>
                <w:szCs w:val="20"/>
              </w:rPr>
              <w:t>s</w:t>
            </w:r>
            <w:r>
              <w:rPr>
                <w:sz w:val="20"/>
                <w:szCs w:val="20"/>
              </w:rPr>
              <w:t xml:space="preserve">e and lead worship service. </w:t>
            </w:r>
          </w:p>
          <w:p w14:paraId="2F30C360" w14:textId="77777777" w:rsidR="004A49B9" w:rsidRDefault="004A49B9">
            <w:pPr>
              <w:snapToGrid w:val="0"/>
              <w:jc w:val="both"/>
              <w:rPr>
                <w:sz w:val="20"/>
                <w:szCs w:val="20"/>
              </w:rPr>
            </w:pPr>
          </w:p>
        </w:tc>
      </w:tr>
      <w:tr w:rsidR="004A49B9" w14:paraId="6FE9E067" w14:textId="77777777" w:rsidTr="00444EE8">
        <w:trPr>
          <w:trHeight w:val="276"/>
        </w:trPr>
        <w:tc>
          <w:tcPr>
            <w:tcW w:w="817" w:type="dxa"/>
          </w:tcPr>
          <w:p w14:paraId="48C5ACC6" w14:textId="0B14A4D8" w:rsidR="004A49B9" w:rsidRDefault="00B72D93">
            <w:pPr>
              <w:snapToGrid w:val="0"/>
              <w:rPr>
                <w:sz w:val="20"/>
                <w:szCs w:val="20"/>
              </w:rPr>
            </w:pPr>
            <w:r w:rsidRPr="00B72D93">
              <w:rPr>
                <w:sz w:val="20"/>
                <w:szCs w:val="20"/>
                <w:u w:val="single"/>
              </w:rPr>
              <w:lastRenderedPageBreak/>
              <w:fldChar w:fldCharType="begin">
                <w:ffData>
                  <w:name w:val="Text1"/>
                  <w:enabled/>
                  <w:calcOnExit w:val="0"/>
                  <w:textInput/>
                </w:ffData>
              </w:fldChar>
            </w:r>
            <w:r w:rsidRPr="00B72D93">
              <w:rPr>
                <w:sz w:val="20"/>
                <w:szCs w:val="20"/>
                <w:u w:val="single"/>
              </w:rPr>
              <w:instrText xml:space="preserve"> FORMTEXT </w:instrText>
            </w:r>
            <w:r w:rsidRPr="00B72D93">
              <w:rPr>
                <w:sz w:val="20"/>
                <w:szCs w:val="20"/>
                <w:u w:val="single"/>
              </w:rPr>
            </w:r>
            <w:r w:rsidRPr="00B72D9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72D93">
              <w:rPr>
                <w:sz w:val="20"/>
                <w:szCs w:val="20"/>
                <w:u w:val="single"/>
              </w:rPr>
              <w:fldChar w:fldCharType="end"/>
            </w:r>
          </w:p>
        </w:tc>
        <w:tc>
          <w:tcPr>
            <w:tcW w:w="8748" w:type="dxa"/>
          </w:tcPr>
          <w:p w14:paraId="6281FBB3" w14:textId="77777777" w:rsidR="004A49B9" w:rsidRDefault="004A49B9">
            <w:pPr>
              <w:snapToGrid w:val="0"/>
              <w:jc w:val="both"/>
              <w:rPr>
                <w:sz w:val="20"/>
                <w:szCs w:val="20"/>
              </w:rPr>
            </w:pPr>
            <w:r>
              <w:rPr>
                <w:b/>
                <w:sz w:val="20"/>
                <w:szCs w:val="20"/>
              </w:rPr>
              <w:t xml:space="preserve">Intercession: </w:t>
            </w:r>
            <w:r>
              <w:rPr>
                <w:sz w:val="20"/>
                <w:szCs w:val="20"/>
              </w:rPr>
              <w:t xml:space="preserve">Colossians 1:9-12. The ability to pray for the needs of others in the church family over extended periods of time on a regular basis. The ability to persist in prayer and not be discouraged until the answer arrives. </w:t>
            </w:r>
          </w:p>
          <w:p w14:paraId="2FA1DEB7" w14:textId="77777777" w:rsidR="004A49B9" w:rsidRDefault="004A49B9">
            <w:pPr>
              <w:snapToGrid w:val="0"/>
              <w:jc w:val="both"/>
              <w:rPr>
                <w:sz w:val="20"/>
                <w:szCs w:val="20"/>
              </w:rPr>
            </w:pPr>
          </w:p>
        </w:tc>
      </w:tr>
      <w:tr w:rsidR="004A49B9" w14:paraId="2E4320E4" w14:textId="77777777" w:rsidTr="00444EE8">
        <w:trPr>
          <w:trHeight w:val="276"/>
        </w:trPr>
        <w:tc>
          <w:tcPr>
            <w:tcW w:w="817" w:type="dxa"/>
          </w:tcPr>
          <w:p w14:paraId="5569DEB7" w14:textId="3204B814" w:rsidR="004A49B9" w:rsidRDefault="00B72D93">
            <w:pPr>
              <w:snapToGrid w:val="0"/>
              <w:rPr>
                <w:sz w:val="20"/>
                <w:szCs w:val="20"/>
              </w:rPr>
            </w:pPr>
            <w:r w:rsidRPr="00B72D93">
              <w:rPr>
                <w:sz w:val="20"/>
                <w:szCs w:val="20"/>
                <w:u w:val="single"/>
              </w:rPr>
              <w:fldChar w:fldCharType="begin">
                <w:ffData>
                  <w:name w:val="Text1"/>
                  <w:enabled/>
                  <w:calcOnExit w:val="0"/>
                  <w:textInput/>
                </w:ffData>
              </w:fldChar>
            </w:r>
            <w:r w:rsidRPr="00B72D93">
              <w:rPr>
                <w:sz w:val="20"/>
                <w:szCs w:val="20"/>
                <w:u w:val="single"/>
              </w:rPr>
              <w:instrText xml:space="preserve"> FORMTEXT </w:instrText>
            </w:r>
            <w:r w:rsidRPr="00B72D93">
              <w:rPr>
                <w:sz w:val="20"/>
                <w:szCs w:val="20"/>
                <w:u w:val="single"/>
              </w:rPr>
            </w:r>
            <w:r w:rsidRPr="00B72D9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72D93">
              <w:rPr>
                <w:sz w:val="20"/>
                <w:szCs w:val="20"/>
                <w:u w:val="single"/>
              </w:rPr>
              <w:fldChar w:fldCharType="end"/>
            </w:r>
          </w:p>
        </w:tc>
        <w:tc>
          <w:tcPr>
            <w:tcW w:w="8748" w:type="dxa"/>
          </w:tcPr>
          <w:p w14:paraId="5991F8E8" w14:textId="77777777" w:rsidR="004A49B9" w:rsidRDefault="004A49B9">
            <w:pPr>
              <w:snapToGrid w:val="0"/>
              <w:jc w:val="both"/>
              <w:rPr>
                <w:sz w:val="20"/>
                <w:szCs w:val="20"/>
              </w:rPr>
            </w:pPr>
            <w:r>
              <w:rPr>
                <w:b/>
                <w:sz w:val="20"/>
                <w:szCs w:val="20"/>
              </w:rPr>
              <w:t xml:space="preserve">Missionary Assistance: </w:t>
            </w:r>
            <w:r>
              <w:rPr>
                <w:sz w:val="20"/>
                <w:szCs w:val="20"/>
              </w:rPr>
              <w:t xml:space="preserve">Acts 13:2-3. The ability to effectively assist in the planting of a new church or ministry. </w:t>
            </w:r>
          </w:p>
          <w:p w14:paraId="5006C1BC" w14:textId="77777777" w:rsidR="004A49B9" w:rsidRDefault="004A49B9">
            <w:pPr>
              <w:snapToGrid w:val="0"/>
              <w:jc w:val="both"/>
              <w:rPr>
                <w:sz w:val="20"/>
                <w:szCs w:val="20"/>
              </w:rPr>
            </w:pPr>
          </w:p>
        </w:tc>
      </w:tr>
      <w:tr w:rsidR="004A49B9" w14:paraId="15C80E3F" w14:textId="77777777" w:rsidTr="00444EE8">
        <w:trPr>
          <w:trHeight w:val="276"/>
        </w:trPr>
        <w:tc>
          <w:tcPr>
            <w:tcW w:w="817" w:type="dxa"/>
          </w:tcPr>
          <w:p w14:paraId="60518B44" w14:textId="521C9B6C" w:rsidR="004A49B9" w:rsidRDefault="00B72D93">
            <w:pPr>
              <w:snapToGrid w:val="0"/>
              <w:rPr>
                <w:sz w:val="20"/>
                <w:szCs w:val="20"/>
              </w:rPr>
            </w:pPr>
            <w:r w:rsidRPr="00B72D93">
              <w:rPr>
                <w:sz w:val="20"/>
                <w:szCs w:val="20"/>
                <w:u w:val="single"/>
              </w:rPr>
              <w:fldChar w:fldCharType="begin">
                <w:ffData>
                  <w:name w:val="Text1"/>
                  <w:enabled/>
                  <w:calcOnExit w:val="0"/>
                  <w:textInput/>
                </w:ffData>
              </w:fldChar>
            </w:r>
            <w:r w:rsidRPr="00B72D93">
              <w:rPr>
                <w:sz w:val="20"/>
                <w:szCs w:val="20"/>
                <w:u w:val="single"/>
              </w:rPr>
              <w:instrText xml:space="preserve"> FORMTEXT </w:instrText>
            </w:r>
            <w:r w:rsidRPr="00B72D93">
              <w:rPr>
                <w:sz w:val="20"/>
                <w:szCs w:val="20"/>
                <w:u w:val="single"/>
              </w:rPr>
            </w:r>
            <w:r w:rsidRPr="00B72D93">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B72D93">
              <w:rPr>
                <w:sz w:val="20"/>
                <w:szCs w:val="20"/>
                <w:u w:val="single"/>
              </w:rPr>
              <w:fldChar w:fldCharType="end"/>
            </w:r>
          </w:p>
        </w:tc>
        <w:tc>
          <w:tcPr>
            <w:tcW w:w="8748" w:type="dxa"/>
          </w:tcPr>
          <w:p w14:paraId="335891A3" w14:textId="77777777" w:rsidR="004A49B9" w:rsidRDefault="004A49B9" w:rsidP="00D5116D">
            <w:pPr>
              <w:snapToGrid w:val="0"/>
              <w:jc w:val="both"/>
              <w:rPr>
                <w:sz w:val="20"/>
                <w:szCs w:val="20"/>
              </w:rPr>
            </w:pPr>
            <w:r>
              <w:rPr>
                <w:b/>
                <w:bCs/>
                <w:sz w:val="20"/>
                <w:szCs w:val="20"/>
              </w:rPr>
              <w:t>“Whatever gift”;</w:t>
            </w:r>
            <w:r w:rsidR="00D5116D">
              <w:rPr>
                <w:sz w:val="20"/>
                <w:szCs w:val="20"/>
              </w:rPr>
              <w:t xml:space="preserve"> 1</w:t>
            </w:r>
            <w:r>
              <w:rPr>
                <w:sz w:val="20"/>
                <w:szCs w:val="20"/>
              </w:rPr>
              <w:t xml:space="preserve"> Pet. 4:10. Anything else one may have as a </w:t>
            </w:r>
            <w:r w:rsidR="00D5116D">
              <w:rPr>
                <w:sz w:val="20"/>
                <w:szCs w:val="20"/>
              </w:rPr>
              <w:t>gift</w:t>
            </w:r>
            <w:r>
              <w:rPr>
                <w:sz w:val="20"/>
                <w:szCs w:val="20"/>
              </w:rPr>
              <w:t xml:space="preserve"> is to be used for God and the church. What can you think of?</w:t>
            </w:r>
          </w:p>
          <w:p w14:paraId="5F4DD633" w14:textId="13E5FD7B" w:rsidR="004A49B9" w:rsidRPr="004A2899" w:rsidRDefault="004A2899">
            <w:pPr>
              <w:jc w:val="both"/>
              <w:rPr>
                <w:sz w:val="20"/>
                <w:szCs w:val="20"/>
                <w:u w:val="single"/>
              </w:rPr>
            </w:pPr>
            <w:r w:rsidRPr="004A2899">
              <w:rPr>
                <w:sz w:val="20"/>
                <w:szCs w:val="20"/>
                <w:u w:val="single"/>
              </w:rPr>
              <w:fldChar w:fldCharType="begin">
                <w:ffData>
                  <w:name w:val="Text13"/>
                  <w:enabled/>
                  <w:calcOnExit w:val="0"/>
                  <w:textInput/>
                </w:ffData>
              </w:fldChar>
            </w:r>
            <w:bookmarkStart w:id="2" w:name="Text13"/>
            <w:r w:rsidRPr="004A2899">
              <w:rPr>
                <w:sz w:val="20"/>
                <w:szCs w:val="20"/>
                <w:u w:val="single"/>
              </w:rPr>
              <w:instrText xml:space="preserve"> FORMTEXT </w:instrText>
            </w:r>
            <w:r w:rsidRPr="004A2899">
              <w:rPr>
                <w:sz w:val="20"/>
                <w:szCs w:val="20"/>
                <w:u w:val="single"/>
              </w:rPr>
            </w:r>
            <w:r w:rsidRPr="004A2899">
              <w:rPr>
                <w:sz w:val="20"/>
                <w:szCs w:val="20"/>
                <w:u w:val="single"/>
              </w:rPr>
              <w:fldChar w:fldCharType="separate"/>
            </w:r>
            <w:r w:rsidRPr="004A2899">
              <w:rPr>
                <w:noProof/>
                <w:sz w:val="20"/>
                <w:szCs w:val="20"/>
                <w:u w:val="single"/>
              </w:rPr>
              <w:t> </w:t>
            </w:r>
            <w:r w:rsidRPr="004A2899">
              <w:rPr>
                <w:noProof/>
                <w:sz w:val="20"/>
                <w:szCs w:val="20"/>
                <w:u w:val="single"/>
              </w:rPr>
              <w:t> </w:t>
            </w:r>
            <w:r w:rsidRPr="004A2899">
              <w:rPr>
                <w:noProof/>
                <w:sz w:val="20"/>
                <w:szCs w:val="20"/>
                <w:u w:val="single"/>
              </w:rPr>
              <w:t> </w:t>
            </w:r>
            <w:r w:rsidRPr="004A2899">
              <w:rPr>
                <w:noProof/>
                <w:sz w:val="20"/>
                <w:szCs w:val="20"/>
                <w:u w:val="single"/>
              </w:rPr>
              <w:t> </w:t>
            </w:r>
            <w:r w:rsidRPr="004A2899">
              <w:rPr>
                <w:noProof/>
                <w:sz w:val="20"/>
                <w:szCs w:val="20"/>
                <w:u w:val="single"/>
              </w:rPr>
              <w:t> </w:t>
            </w:r>
            <w:r w:rsidRPr="004A2899">
              <w:rPr>
                <w:sz w:val="20"/>
                <w:szCs w:val="20"/>
                <w:u w:val="single"/>
              </w:rPr>
              <w:fldChar w:fldCharType="end"/>
            </w:r>
            <w:bookmarkEnd w:id="2"/>
          </w:p>
          <w:p w14:paraId="5B59E9A9" w14:textId="77777777" w:rsidR="004A2899" w:rsidRPr="004A2899" w:rsidRDefault="004A2899" w:rsidP="004A2899">
            <w:pPr>
              <w:jc w:val="both"/>
              <w:rPr>
                <w:sz w:val="20"/>
                <w:szCs w:val="20"/>
                <w:u w:val="single"/>
              </w:rPr>
            </w:pPr>
            <w:r w:rsidRPr="004A2899">
              <w:rPr>
                <w:sz w:val="20"/>
                <w:szCs w:val="20"/>
                <w:u w:val="single"/>
              </w:rPr>
              <w:fldChar w:fldCharType="begin">
                <w:ffData>
                  <w:name w:val="Text13"/>
                  <w:enabled/>
                  <w:calcOnExit w:val="0"/>
                  <w:textInput/>
                </w:ffData>
              </w:fldChar>
            </w:r>
            <w:r w:rsidRPr="004A2899">
              <w:rPr>
                <w:sz w:val="20"/>
                <w:szCs w:val="20"/>
                <w:u w:val="single"/>
              </w:rPr>
              <w:instrText xml:space="preserve"> FORMTEXT </w:instrText>
            </w:r>
            <w:r w:rsidRPr="004A2899">
              <w:rPr>
                <w:sz w:val="20"/>
                <w:szCs w:val="20"/>
                <w:u w:val="single"/>
              </w:rPr>
            </w:r>
            <w:r w:rsidRPr="004A2899">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4A2899">
              <w:rPr>
                <w:sz w:val="20"/>
                <w:szCs w:val="20"/>
                <w:u w:val="single"/>
              </w:rPr>
              <w:fldChar w:fldCharType="end"/>
            </w:r>
          </w:p>
          <w:p w14:paraId="2365CFEA" w14:textId="77777777" w:rsidR="004A2899" w:rsidRPr="004A2899" w:rsidRDefault="004A2899" w:rsidP="004A2899">
            <w:pPr>
              <w:jc w:val="both"/>
              <w:rPr>
                <w:sz w:val="20"/>
                <w:szCs w:val="20"/>
                <w:u w:val="single"/>
              </w:rPr>
            </w:pPr>
            <w:r w:rsidRPr="004A2899">
              <w:rPr>
                <w:sz w:val="20"/>
                <w:szCs w:val="20"/>
                <w:u w:val="single"/>
              </w:rPr>
              <w:fldChar w:fldCharType="begin">
                <w:ffData>
                  <w:name w:val="Text13"/>
                  <w:enabled/>
                  <w:calcOnExit w:val="0"/>
                  <w:textInput/>
                </w:ffData>
              </w:fldChar>
            </w:r>
            <w:r w:rsidRPr="004A2899">
              <w:rPr>
                <w:sz w:val="20"/>
                <w:szCs w:val="20"/>
                <w:u w:val="single"/>
              </w:rPr>
              <w:instrText xml:space="preserve"> FORMTEXT </w:instrText>
            </w:r>
            <w:r w:rsidRPr="004A2899">
              <w:rPr>
                <w:sz w:val="20"/>
                <w:szCs w:val="20"/>
                <w:u w:val="single"/>
              </w:rPr>
            </w:r>
            <w:r w:rsidRPr="004A2899">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4A2899">
              <w:rPr>
                <w:sz w:val="20"/>
                <w:szCs w:val="20"/>
                <w:u w:val="single"/>
              </w:rPr>
              <w:fldChar w:fldCharType="end"/>
            </w:r>
          </w:p>
          <w:p w14:paraId="453177A7" w14:textId="77777777" w:rsidR="004A49B9" w:rsidRDefault="004A49B9">
            <w:pPr>
              <w:rPr>
                <w:sz w:val="20"/>
                <w:szCs w:val="20"/>
              </w:rPr>
            </w:pPr>
          </w:p>
        </w:tc>
      </w:tr>
    </w:tbl>
    <w:p w14:paraId="36D752CA" w14:textId="77777777" w:rsidR="004A49B9" w:rsidRDefault="004A49B9">
      <w:pPr>
        <w:jc w:val="both"/>
        <w:rPr>
          <w:b/>
          <w:bCs/>
          <w:sz w:val="20"/>
          <w:szCs w:val="20"/>
        </w:rPr>
      </w:pPr>
      <w:r>
        <w:rPr>
          <w:b/>
          <w:bCs/>
          <w:sz w:val="20"/>
          <w:szCs w:val="20"/>
        </w:rPr>
        <w:t xml:space="preserve"> </w:t>
      </w:r>
    </w:p>
    <w:p w14:paraId="7D8FE94B" w14:textId="77777777" w:rsidR="004A49B9" w:rsidRDefault="004A49B9"/>
    <w:p w14:paraId="14F5E141" w14:textId="77777777" w:rsidR="004A49B9" w:rsidRDefault="004A49B9">
      <w:pPr>
        <w:rPr>
          <w:b/>
          <w:bCs/>
          <w:i/>
          <w:iCs/>
        </w:rPr>
      </w:pPr>
      <w:r>
        <w:t xml:space="preserve">List the gifts you marked number </w:t>
      </w:r>
      <w:r>
        <w:rPr>
          <w:b/>
          <w:bCs/>
        </w:rPr>
        <w:t>1</w:t>
      </w:r>
      <w:r>
        <w:t xml:space="preserve"> and number </w:t>
      </w:r>
      <w:r>
        <w:rPr>
          <w:b/>
          <w:bCs/>
        </w:rPr>
        <w:t>2</w:t>
      </w:r>
      <w:r>
        <w:t xml:space="preserve"> (as well as those listed under “</w:t>
      </w:r>
      <w:r>
        <w:rPr>
          <w:b/>
          <w:bCs/>
        </w:rPr>
        <w:t>Whatever gift”</w:t>
      </w:r>
      <w:r>
        <w:t xml:space="preserve">) in your </w:t>
      </w:r>
      <w:r>
        <w:rPr>
          <w:b/>
          <w:bCs/>
          <w:i/>
          <w:iCs/>
        </w:rPr>
        <w:t>Spiritual Gifts Evaluation Grid (Your Evaluation)</w:t>
      </w:r>
    </w:p>
    <w:p w14:paraId="37CF2998" w14:textId="77777777" w:rsidR="004A49B9" w:rsidRDefault="004A49B9">
      <w:pPr>
        <w:ind w:left="1440"/>
      </w:pPr>
    </w:p>
    <w:p w14:paraId="217B81CA" w14:textId="77777777" w:rsidR="004A49B9" w:rsidRDefault="004A49B9">
      <w:r>
        <w:t xml:space="preserve">Once you've completed your evaluation ask </w:t>
      </w:r>
      <w:r>
        <w:rPr>
          <w:b/>
          <w:bCs/>
          <w:u w:val="single"/>
        </w:rPr>
        <w:t>three disciples</w:t>
      </w:r>
      <w:r>
        <w:t xml:space="preserve"> who know you </w:t>
      </w:r>
      <w:r>
        <w:rPr>
          <w:u w:val="single"/>
        </w:rPr>
        <w:t>well</w:t>
      </w:r>
      <w:r>
        <w:t xml:space="preserve"> to fill out and evaluate you on what they think your gift(s) are. </w:t>
      </w:r>
    </w:p>
    <w:p w14:paraId="1A2EE67F" w14:textId="77777777" w:rsidR="004A49B9" w:rsidRDefault="004A49B9"/>
    <w:p w14:paraId="144D4DE3" w14:textId="77777777" w:rsidR="004A49B9" w:rsidRDefault="004A49B9" w:rsidP="00D5116D">
      <w:r>
        <w:rPr>
          <w:b/>
          <w:bCs/>
        </w:rPr>
        <w:t xml:space="preserve">INSTRUCTIONS TO THE DISCIPLES EVALUATING YOU: </w:t>
      </w:r>
      <w:r>
        <w:t xml:space="preserve">For a person to have a spiritual gift means that he/she either already excels incredibly and excellently in that </w:t>
      </w:r>
      <w:r w:rsidR="00D5116D">
        <w:t>gift</w:t>
      </w:r>
      <w:r>
        <w:t xml:space="preserve"> or seems to have the potential to do so. </w:t>
      </w:r>
    </w:p>
    <w:p w14:paraId="74B1B655" w14:textId="77777777" w:rsidR="004A49B9" w:rsidRDefault="004A49B9"/>
    <w:p w14:paraId="60ACD5E9" w14:textId="77777777" w:rsidR="004A49B9" w:rsidRDefault="004A49B9">
      <w:pPr>
        <w:rPr>
          <w:b/>
          <w:u w:val="single"/>
        </w:rPr>
      </w:pPr>
      <w:r>
        <w:rPr>
          <w:b/>
          <w:u w:val="single"/>
        </w:rPr>
        <w:t>SPIRITUAL GIFTS EVALUATION GRID</w:t>
      </w:r>
    </w:p>
    <w:p w14:paraId="61972F5F" w14:textId="77777777" w:rsidR="004A49B9" w:rsidRDefault="004A49B9">
      <w:pPr>
        <w:rPr>
          <w:b/>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28"/>
        <w:gridCol w:w="1728"/>
        <w:gridCol w:w="1728"/>
        <w:gridCol w:w="1728"/>
        <w:gridCol w:w="1728"/>
      </w:tblGrid>
      <w:tr w:rsidR="004A49B9" w14:paraId="730C0B83" w14:textId="77777777">
        <w:trPr>
          <w:trHeight w:val="276"/>
        </w:trPr>
        <w:tc>
          <w:tcPr>
            <w:tcW w:w="1728" w:type="dxa"/>
            <w:vMerge w:val="restart"/>
            <w:tcBorders>
              <w:top w:val="single" w:sz="1" w:space="0" w:color="000000"/>
              <w:left w:val="single" w:sz="1" w:space="0" w:color="000000"/>
              <w:bottom w:val="single" w:sz="1" w:space="0" w:color="000000"/>
            </w:tcBorders>
            <w:shd w:val="clear" w:color="auto" w:fill="FFCC99"/>
          </w:tcPr>
          <w:p w14:paraId="000146A7" w14:textId="77777777" w:rsidR="004A49B9" w:rsidRDefault="004A49B9">
            <w:pPr>
              <w:pStyle w:val="TableContents"/>
            </w:pPr>
            <w:r>
              <w:t>YOUR EVALUATION</w:t>
            </w:r>
          </w:p>
        </w:tc>
        <w:tc>
          <w:tcPr>
            <w:tcW w:w="1728" w:type="dxa"/>
            <w:vMerge w:val="restart"/>
            <w:tcBorders>
              <w:top w:val="single" w:sz="1" w:space="0" w:color="000000"/>
              <w:left w:val="single" w:sz="1" w:space="0" w:color="000000"/>
              <w:bottom w:val="single" w:sz="1" w:space="0" w:color="000000"/>
            </w:tcBorders>
            <w:shd w:val="clear" w:color="auto" w:fill="FFCC99"/>
          </w:tcPr>
          <w:p w14:paraId="4C0020CD" w14:textId="77777777" w:rsidR="004A49B9" w:rsidRDefault="004A49B9">
            <w:pPr>
              <w:pStyle w:val="TableContents"/>
            </w:pPr>
            <w:r>
              <w:t>FRIEND</w:t>
            </w:r>
          </w:p>
        </w:tc>
        <w:tc>
          <w:tcPr>
            <w:tcW w:w="1728" w:type="dxa"/>
            <w:vMerge w:val="restart"/>
            <w:tcBorders>
              <w:top w:val="single" w:sz="1" w:space="0" w:color="000000"/>
              <w:left w:val="single" w:sz="1" w:space="0" w:color="000000"/>
              <w:bottom w:val="single" w:sz="1" w:space="0" w:color="000000"/>
            </w:tcBorders>
            <w:shd w:val="clear" w:color="auto" w:fill="FFCC99"/>
          </w:tcPr>
          <w:p w14:paraId="3BF731CA" w14:textId="77777777" w:rsidR="004A49B9" w:rsidRDefault="004A49B9">
            <w:pPr>
              <w:pStyle w:val="TableContents"/>
            </w:pPr>
            <w:r>
              <w:t>FRIEND</w:t>
            </w:r>
          </w:p>
        </w:tc>
        <w:tc>
          <w:tcPr>
            <w:tcW w:w="1728" w:type="dxa"/>
            <w:vMerge w:val="restart"/>
            <w:tcBorders>
              <w:top w:val="single" w:sz="1" w:space="0" w:color="000000"/>
              <w:left w:val="single" w:sz="1" w:space="0" w:color="000000"/>
              <w:bottom w:val="single" w:sz="1" w:space="0" w:color="000000"/>
            </w:tcBorders>
            <w:shd w:val="clear" w:color="auto" w:fill="FFCC99"/>
          </w:tcPr>
          <w:p w14:paraId="153DE781" w14:textId="77777777" w:rsidR="004A49B9" w:rsidRDefault="004A49B9">
            <w:pPr>
              <w:pStyle w:val="TableContents"/>
            </w:pPr>
            <w:r>
              <w:t>FRIEND</w:t>
            </w:r>
          </w:p>
        </w:tc>
        <w:tc>
          <w:tcPr>
            <w:tcW w:w="1728" w:type="dxa"/>
            <w:vMerge w:val="restart"/>
            <w:tcBorders>
              <w:top w:val="single" w:sz="1" w:space="0" w:color="000000"/>
              <w:left w:val="single" w:sz="1" w:space="0" w:color="000000"/>
              <w:bottom w:val="single" w:sz="1" w:space="0" w:color="000000"/>
              <w:right w:val="single" w:sz="1" w:space="0" w:color="000000"/>
            </w:tcBorders>
            <w:shd w:val="clear" w:color="auto" w:fill="FFCC99"/>
          </w:tcPr>
          <w:p w14:paraId="02E70088" w14:textId="77777777" w:rsidR="004A49B9" w:rsidRDefault="004A49B9">
            <w:pPr>
              <w:pStyle w:val="TableContents"/>
            </w:pPr>
            <w:r>
              <w:t>COMMON</w:t>
            </w:r>
          </w:p>
        </w:tc>
      </w:tr>
      <w:tr w:rsidR="00B72D93" w14:paraId="0423254B" w14:textId="77777777">
        <w:trPr>
          <w:trHeight w:val="276"/>
        </w:trPr>
        <w:tc>
          <w:tcPr>
            <w:tcW w:w="1728" w:type="dxa"/>
            <w:vMerge w:val="restart"/>
            <w:tcBorders>
              <w:left w:val="single" w:sz="1" w:space="0" w:color="000000"/>
              <w:bottom w:val="single" w:sz="1" w:space="0" w:color="000000"/>
            </w:tcBorders>
          </w:tcPr>
          <w:p w14:paraId="3022A3F1" w14:textId="19F9D568" w:rsidR="00B72D93" w:rsidRDefault="00B72D93">
            <w:pPr>
              <w:pStyle w:val="TableContents"/>
            </w:pPr>
            <w:r>
              <w:fldChar w:fldCharType="begin">
                <w:ffData>
                  <w:name w:val="Text3"/>
                  <w:enabled/>
                  <w:calcOnExit w:val="0"/>
                  <w:textInput/>
                </w:ffData>
              </w:fldChar>
            </w:r>
            <w:bookmarkStart w:id="3" w:name="Text3"/>
            <w:r>
              <w:instrText xml:space="preserve"> FORMTEXT </w:instrText>
            </w:r>
            <w:r>
              <w:fldChar w:fldCharType="separate"/>
            </w:r>
            <w:bookmarkStart w:id="4" w:name="_GoBack"/>
            <w:r>
              <w:rPr>
                <w:noProof/>
              </w:rPr>
              <w:t> </w:t>
            </w:r>
            <w:r>
              <w:rPr>
                <w:noProof/>
              </w:rPr>
              <w:t> </w:t>
            </w:r>
            <w:r>
              <w:rPr>
                <w:noProof/>
              </w:rPr>
              <w:t> </w:t>
            </w:r>
            <w:r>
              <w:rPr>
                <w:noProof/>
              </w:rPr>
              <w:t> </w:t>
            </w:r>
            <w:r>
              <w:rPr>
                <w:noProof/>
              </w:rPr>
              <w:t> </w:t>
            </w:r>
            <w:bookmarkEnd w:id="4"/>
            <w:r>
              <w:fldChar w:fldCharType="end"/>
            </w:r>
            <w:bookmarkEnd w:id="3"/>
          </w:p>
        </w:tc>
        <w:tc>
          <w:tcPr>
            <w:tcW w:w="1728" w:type="dxa"/>
            <w:vMerge w:val="restart"/>
            <w:tcBorders>
              <w:left w:val="single" w:sz="1" w:space="0" w:color="000000"/>
              <w:bottom w:val="single" w:sz="1" w:space="0" w:color="000000"/>
            </w:tcBorders>
          </w:tcPr>
          <w:p w14:paraId="3BF82EFD" w14:textId="7BDD01E2" w:rsidR="00B72D93" w:rsidRDefault="00B72D93">
            <w:pPr>
              <w:pStyle w:val="TableContents"/>
            </w:pPr>
            <w:r w:rsidRPr="005A1D09">
              <w:fldChar w:fldCharType="begin">
                <w:ffData>
                  <w:name w:val="Text6"/>
                  <w:enabled/>
                  <w:calcOnExit w:val="0"/>
                  <w:textInput/>
                </w:ffData>
              </w:fldChar>
            </w:r>
            <w:r w:rsidRPr="005A1D09">
              <w:instrText xml:space="preserve"> FORMTEXT </w:instrText>
            </w:r>
            <w:r w:rsidRPr="005A1D09">
              <w:fldChar w:fldCharType="separate"/>
            </w:r>
            <w:r>
              <w:rPr>
                <w:noProof/>
              </w:rPr>
              <w:t> </w:t>
            </w:r>
            <w:r>
              <w:rPr>
                <w:noProof/>
              </w:rPr>
              <w:t> </w:t>
            </w:r>
            <w:r>
              <w:rPr>
                <w:noProof/>
              </w:rPr>
              <w:t> </w:t>
            </w:r>
            <w:r>
              <w:rPr>
                <w:noProof/>
              </w:rPr>
              <w:t> </w:t>
            </w:r>
            <w:r>
              <w:rPr>
                <w:noProof/>
              </w:rPr>
              <w:t> </w:t>
            </w:r>
            <w:r w:rsidRPr="005A1D09">
              <w:fldChar w:fldCharType="end"/>
            </w:r>
          </w:p>
        </w:tc>
        <w:tc>
          <w:tcPr>
            <w:tcW w:w="1728" w:type="dxa"/>
            <w:vMerge w:val="restart"/>
            <w:tcBorders>
              <w:left w:val="single" w:sz="1" w:space="0" w:color="000000"/>
              <w:bottom w:val="single" w:sz="1" w:space="0" w:color="000000"/>
            </w:tcBorders>
          </w:tcPr>
          <w:p w14:paraId="3B2F82F7" w14:textId="60A992F4" w:rsidR="00B72D93" w:rsidRDefault="00B72D93">
            <w:pPr>
              <w:pStyle w:val="TableContents"/>
            </w:pPr>
            <w:r w:rsidRPr="005A1D09">
              <w:fldChar w:fldCharType="begin">
                <w:ffData>
                  <w:name w:val="Text6"/>
                  <w:enabled/>
                  <w:calcOnExit w:val="0"/>
                  <w:textInput/>
                </w:ffData>
              </w:fldChar>
            </w:r>
            <w:r w:rsidRPr="005A1D09">
              <w:instrText xml:space="preserve"> FORMTEXT </w:instrText>
            </w:r>
            <w:r w:rsidRPr="005A1D09">
              <w:fldChar w:fldCharType="separate"/>
            </w:r>
            <w:r>
              <w:rPr>
                <w:noProof/>
              </w:rPr>
              <w:t> </w:t>
            </w:r>
            <w:r>
              <w:rPr>
                <w:noProof/>
              </w:rPr>
              <w:t> </w:t>
            </w:r>
            <w:r>
              <w:rPr>
                <w:noProof/>
              </w:rPr>
              <w:t> </w:t>
            </w:r>
            <w:r>
              <w:rPr>
                <w:noProof/>
              </w:rPr>
              <w:t> </w:t>
            </w:r>
            <w:r>
              <w:rPr>
                <w:noProof/>
              </w:rPr>
              <w:t> </w:t>
            </w:r>
            <w:r w:rsidRPr="005A1D09">
              <w:fldChar w:fldCharType="end"/>
            </w:r>
          </w:p>
        </w:tc>
        <w:tc>
          <w:tcPr>
            <w:tcW w:w="1728" w:type="dxa"/>
            <w:vMerge w:val="restart"/>
            <w:tcBorders>
              <w:left w:val="single" w:sz="1" w:space="0" w:color="000000"/>
              <w:bottom w:val="single" w:sz="1" w:space="0" w:color="000000"/>
            </w:tcBorders>
          </w:tcPr>
          <w:p w14:paraId="28C01C84" w14:textId="4752EBAA" w:rsidR="00B72D93" w:rsidRDefault="00B72D93">
            <w:pPr>
              <w:pStyle w:val="TableContents"/>
            </w:pPr>
            <w:r w:rsidRPr="005A1D09">
              <w:fldChar w:fldCharType="begin">
                <w:ffData>
                  <w:name w:val="Text6"/>
                  <w:enabled/>
                  <w:calcOnExit w:val="0"/>
                  <w:textInput/>
                </w:ffData>
              </w:fldChar>
            </w:r>
            <w:r w:rsidRPr="005A1D09">
              <w:instrText xml:space="preserve"> FORMTEXT </w:instrText>
            </w:r>
            <w:r w:rsidRPr="005A1D09">
              <w:fldChar w:fldCharType="separate"/>
            </w:r>
            <w:r>
              <w:rPr>
                <w:noProof/>
              </w:rPr>
              <w:t> </w:t>
            </w:r>
            <w:r>
              <w:rPr>
                <w:noProof/>
              </w:rPr>
              <w:t> </w:t>
            </w:r>
            <w:r>
              <w:rPr>
                <w:noProof/>
              </w:rPr>
              <w:t> </w:t>
            </w:r>
            <w:r>
              <w:rPr>
                <w:noProof/>
              </w:rPr>
              <w:t> </w:t>
            </w:r>
            <w:r>
              <w:rPr>
                <w:noProof/>
              </w:rPr>
              <w:t> </w:t>
            </w:r>
            <w:r w:rsidRPr="005A1D09">
              <w:fldChar w:fldCharType="end"/>
            </w:r>
          </w:p>
        </w:tc>
        <w:tc>
          <w:tcPr>
            <w:tcW w:w="1728" w:type="dxa"/>
            <w:vMerge w:val="restart"/>
            <w:tcBorders>
              <w:left w:val="single" w:sz="1" w:space="0" w:color="000000"/>
              <w:bottom w:val="single" w:sz="1" w:space="0" w:color="000000"/>
              <w:right w:val="single" w:sz="1" w:space="0" w:color="000000"/>
            </w:tcBorders>
          </w:tcPr>
          <w:p w14:paraId="6D12C52C" w14:textId="188DB4BE" w:rsidR="00B72D93" w:rsidRDefault="00B72D93">
            <w:pPr>
              <w:pStyle w:val="TableContents"/>
            </w:pPr>
            <w:r w:rsidRPr="005A1D09">
              <w:fldChar w:fldCharType="begin">
                <w:ffData>
                  <w:name w:val="Text6"/>
                  <w:enabled/>
                  <w:calcOnExit w:val="0"/>
                  <w:textInput/>
                </w:ffData>
              </w:fldChar>
            </w:r>
            <w:r w:rsidRPr="005A1D09">
              <w:instrText xml:space="preserve"> FORMTEXT </w:instrText>
            </w:r>
            <w:r w:rsidRPr="005A1D09">
              <w:fldChar w:fldCharType="separate"/>
            </w:r>
            <w:r>
              <w:rPr>
                <w:noProof/>
              </w:rPr>
              <w:t> </w:t>
            </w:r>
            <w:r>
              <w:rPr>
                <w:noProof/>
              </w:rPr>
              <w:t> </w:t>
            </w:r>
            <w:r>
              <w:rPr>
                <w:noProof/>
              </w:rPr>
              <w:t> </w:t>
            </w:r>
            <w:r>
              <w:rPr>
                <w:noProof/>
              </w:rPr>
              <w:t> </w:t>
            </w:r>
            <w:r>
              <w:rPr>
                <w:noProof/>
              </w:rPr>
              <w:t> </w:t>
            </w:r>
            <w:r w:rsidRPr="005A1D09">
              <w:fldChar w:fldCharType="end"/>
            </w:r>
          </w:p>
        </w:tc>
      </w:tr>
      <w:tr w:rsidR="00B72D93" w14:paraId="12D848D0" w14:textId="77777777">
        <w:trPr>
          <w:trHeight w:val="276"/>
        </w:trPr>
        <w:tc>
          <w:tcPr>
            <w:tcW w:w="1728" w:type="dxa"/>
            <w:vMerge w:val="restart"/>
            <w:tcBorders>
              <w:left w:val="single" w:sz="1" w:space="0" w:color="000000"/>
              <w:bottom w:val="single" w:sz="1" w:space="0" w:color="000000"/>
            </w:tcBorders>
          </w:tcPr>
          <w:p w14:paraId="535A6EE9" w14:textId="3AC85B34" w:rsidR="00B72D93" w:rsidRDefault="00B72D93">
            <w:pPr>
              <w:pStyle w:val="TableContents"/>
            </w:pPr>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728" w:type="dxa"/>
            <w:vMerge w:val="restart"/>
            <w:tcBorders>
              <w:left w:val="single" w:sz="1" w:space="0" w:color="000000"/>
              <w:bottom w:val="single" w:sz="1" w:space="0" w:color="000000"/>
            </w:tcBorders>
          </w:tcPr>
          <w:p w14:paraId="4F5DB11E" w14:textId="689E389B" w:rsidR="00B72D93" w:rsidRDefault="00B72D93">
            <w:pPr>
              <w:pStyle w:val="TableContents"/>
            </w:pPr>
            <w:r w:rsidRPr="005A1D09">
              <w:fldChar w:fldCharType="begin">
                <w:ffData>
                  <w:name w:val="Text6"/>
                  <w:enabled/>
                  <w:calcOnExit w:val="0"/>
                  <w:textInput/>
                </w:ffData>
              </w:fldChar>
            </w:r>
            <w:r w:rsidRPr="005A1D09">
              <w:instrText xml:space="preserve"> FORMTEXT </w:instrText>
            </w:r>
            <w:r w:rsidRPr="005A1D09">
              <w:fldChar w:fldCharType="separate"/>
            </w:r>
            <w:r>
              <w:rPr>
                <w:noProof/>
              </w:rPr>
              <w:t> </w:t>
            </w:r>
            <w:r>
              <w:rPr>
                <w:noProof/>
              </w:rPr>
              <w:t> </w:t>
            </w:r>
            <w:r>
              <w:rPr>
                <w:noProof/>
              </w:rPr>
              <w:t> </w:t>
            </w:r>
            <w:r>
              <w:rPr>
                <w:noProof/>
              </w:rPr>
              <w:t> </w:t>
            </w:r>
            <w:r>
              <w:rPr>
                <w:noProof/>
              </w:rPr>
              <w:t> </w:t>
            </w:r>
            <w:r w:rsidRPr="005A1D09">
              <w:fldChar w:fldCharType="end"/>
            </w:r>
          </w:p>
        </w:tc>
        <w:tc>
          <w:tcPr>
            <w:tcW w:w="1728" w:type="dxa"/>
            <w:vMerge w:val="restart"/>
            <w:tcBorders>
              <w:left w:val="single" w:sz="1" w:space="0" w:color="000000"/>
              <w:bottom w:val="single" w:sz="1" w:space="0" w:color="000000"/>
            </w:tcBorders>
          </w:tcPr>
          <w:p w14:paraId="5860A8E2" w14:textId="64777BB5" w:rsidR="00B72D93" w:rsidRDefault="00B72D93">
            <w:pPr>
              <w:pStyle w:val="TableContents"/>
            </w:pPr>
            <w:r w:rsidRPr="005A1D09">
              <w:fldChar w:fldCharType="begin">
                <w:ffData>
                  <w:name w:val="Text6"/>
                  <w:enabled/>
                  <w:calcOnExit w:val="0"/>
                  <w:textInput/>
                </w:ffData>
              </w:fldChar>
            </w:r>
            <w:r w:rsidRPr="005A1D09">
              <w:instrText xml:space="preserve"> FORMTEXT </w:instrText>
            </w:r>
            <w:r w:rsidRPr="005A1D09">
              <w:fldChar w:fldCharType="separate"/>
            </w:r>
            <w:r>
              <w:rPr>
                <w:noProof/>
              </w:rPr>
              <w:t> </w:t>
            </w:r>
            <w:r>
              <w:rPr>
                <w:noProof/>
              </w:rPr>
              <w:t> </w:t>
            </w:r>
            <w:r>
              <w:rPr>
                <w:noProof/>
              </w:rPr>
              <w:t> </w:t>
            </w:r>
            <w:r>
              <w:rPr>
                <w:noProof/>
              </w:rPr>
              <w:t> </w:t>
            </w:r>
            <w:r>
              <w:rPr>
                <w:noProof/>
              </w:rPr>
              <w:t> </w:t>
            </w:r>
            <w:r w:rsidRPr="005A1D09">
              <w:fldChar w:fldCharType="end"/>
            </w:r>
          </w:p>
        </w:tc>
        <w:tc>
          <w:tcPr>
            <w:tcW w:w="1728" w:type="dxa"/>
            <w:vMerge w:val="restart"/>
            <w:tcBorders>
              <w:left w:val="single" w:sz="1" w:space="0" w:color="000000"/>
              <w:bottom w:val="single" w:sz="1" w:space="0" w:color="000000"/>
            </w:tcBorders>
          </w:tcPr>
          <w:p w14:paraId="0F3BCFE7" w14:textId="5327A5B5" w:rsidR="00B72D93" w:rsidRDefault="00B72D93">
            <w:pPr>
              <w:pStyle w:val="TableContents"/>
            </w:pPr>
            <w:r w:rsidRPr="005A1D09">
              <w:fldChar w:fldCharType="begin">
                <w:ffData>
                  <w:name w:val="Text6"/>
                  <w:enabled/>
                  <w:calcOnExit w:val="0"/>
                  <w:textInput/>
                </w:ffData>
              </w:fldChar>
            </w:r>
            <w:r w:rsidRPr="005A1D09">
              <w:instrText xml:space="preserve"> FORMTEXT </w:instrText>
            </w:r>
            <w:r w:rsidRPr="005A1D09">
              <w:fldChar w:fldCharType="separate"/>
            </w:r>
            <w:r>
              <w:rPr>
                <w:noProof/>
              </w:rPr>
              <w:t> </w:t>
            </w:r>
            <w:r>
              <w:rPr>
                <w:noProof/>
              </w:rPr>
              <w:t> </w:t>
            </w:r>
            <w:r>
              <w:rPr>
                <w:noProof/>
              </w:rPr>
              <w:t> </w:t>
            </w:r>
            <w:r>
              <w:rPr>
                <w:noProof/>
              </w:rPr>
              <w:t> </w:t>
            </w:r>
            <w:r>
              <w:rPr>
                <w:noProof/>
              </w:rPr>
              <w:t> </w:t>
            </w:r>
            <w:r w:rsidRPr="005A1D09">
              <w:fldChar w:fldCharType="end"/>
            </w:r>
          </w:p>
        </w:tc>
        <w:tc>
          <w:tcPr>
            <w:tcW w:w="1728" w:type="dxa"/>
            <w:vMerge w:val="restart"/>
            <w:tcBorders>
              <w:left w:val="single" w:sz="1" w:space="0" w:color="000000"/>
              <w:bottom w:val="single" w:sz="1" w:space="0" w:color="000000"/>
              <w:right w:val="single" w:sz="1" w:space="0" w:color="000000"/>
            </w:tcBorders>
          </w:tcPr>
          <w:p w14:paraId="04A396AE" w14:textId="0F5BAEA0" w:rsidR="00B72D93" w:rsidRDefault="00B72D93">
            <w:pPr>
              <w:pStyle w:val="TableContents"/>
            </w:pPr>
            <w:r w:rsidRPr="005A1D09">
              <w:fldChar w:fldCharType="begin">
                <w:ffData>
                  <w:name w:val="Text6"/>
                  <w:enabled/>
                  <w:calcOnExit w:val="0"/>
                  <w:textInput/>
                </w:ffData>
              </w:fldChar>
            </w:r>
            <w:r w:rsidRPr="005A1D09">
              <w:instrText xml:space="preserve"> FORMTEXT </w:instrText>
            </w:r>
            <w:r w:rsidRPr="005A1D09">
              <w:fldChar w:fldCharType="separate"/>
            </w:r>
            <w:r>
              <w:rPr>
                <w:noProof/>
              </w:rPr>
              <w:t> </w:t>
            </w:r>
            <w:r>
              <w:rPr>
                <w:noProof/>
              </w:rPr>
              <w:t> </w:t>
            </w:r>
            <w:r>
              <w:rPr>
                <w:noProof/>
              </w:rPr>
              <w:t> </w:t>
            </w:r>
            <w:r>
              <w:rPr>
                <w:noProof/>
              </w:rPr>
              <w:t> </w:t>
            </w:r>
            <w:r>
              <w:rPr>
                <w:noProof/>
              </w:rPr>
              <w:t> </w:t>
            </w:r>
            <w:r w:rsidRPr="005A1D09">
              <w:fldChar w:fldCharType="end"/>
            </w:r>
          </w:p>
        </w:tc>
      </w:tr>
      <w:tr w:rsidR="00B72D93" w14:paraId="1BA605EE" w14:textId="77777777">
        <w:trPr>
          <w:trHeight w:val="276"/>
        </w:trPr>
        <w:tc>
          <w:tcPr>
            <w:tcW w:w="1728" w:type="dxa"/>
            <w:vMerge w:val="restart"/>
            <w:tcBorders>
              <w:left w:val="single" w:sz="1" w:space="0" w:color="000000"/>
              <w:bottom w:val="single" w:sz="1" w:space="0" w:color="000000"/>
            </w:tcBorders>
          </w:tcPr>
          <w:p w14:paraId="0E6DFE80" w14:textId="4DE381D4" w:rsidR="00B72D93" w:rsidRDefault="00B72D93">
            <w:pPr>
              <w:pStyle w:val="TableContents"/>
            </w:pP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728" w:type="dxa"/>
            <w:vMerge w:val="restart"/>
            <w:tcBorders>
              <w:left w:val="single" w:sz="1" w:space="0" w:color="000000"/>
              <w:bottom w:val="single" w:sz="1" w:space="0" w:color="000000"/>
            </w:tcBorders>
          </w:tcPr>
          <w:p w14:paraId="2CC92B0D" w14:textId="18EE75BE" w:rsidR="00B72D93" w:rsidRDefault="00B72D93">
            <w:pPr>
              <w:pStyle w:val="TableContents"/>
            </w:pPr>
            <w:r w:rsidRPr="005A1D09">
              <w:fldChar w:fldCharType="begin">
                <w:ffData>
                  <w:name w:val="Text6"/>
                  <w:enabled/>
                  <w:calcOnExit w:val="0"/>
                  <w:textInput/>
                </w:ffData>
              </w:fldChar>
            </w:r>
            <w:r w:rsidRPr="005A1D09">
              <w:instrText xml:space="preserve"> FORMTEXT </w:instrText>
            </w:r>
            <w:r w:rsidRPr="005A1D09">
              <w:fldChar w:fldCharType="separate"/>
            </w:r>
            <w:r>
              <w:rPr>
                <w:noProof/>
              </w:rPr>
              <w:t> </w:t>
            </w:r>
            <w:r>
              <w:rPr>
                <w:noProof/>
              </w:rPr>
              <w:t> </w:t>
            </w:r>
            <w:r>
              <w:rPr>
                <w:noProof/>
              </w:rPr>
              <w:t> </w:t>
            </w:r>
            <w:r>
              <w:rPr>
                <w:noProof/>
              </w:rPr>
              <w:t> </w:t>
            </w:r>
            <w:r>
              <w:rPr>
                <w:noProof/>
              </w:rPr>
              <w:t> </w:t>
            </w:r>
            <w:r w:rsidRPr="005A1D09">
              <w:fldChar w:fldCharType="end"/>
            </w:r>
          </w:p>
        </w:tc>
        <w:tc>
          <w:tcPr>
            <w:tcW w:w="1728" w:type="dxa"/>
            <w:vMerge w:val="restart"/>
            <w:tcBorders>
              <w:left w:val="single" w:sz="1" w:space="0" w:color="000000"/>
              <w:bottom w:val="single" w:sz="1" w:space="0" w:color="000000"/>
            </w:tcBorders>
          </w:tcPr>
          <w:p w14:paraId="3C854E31" w14:textId="56D1C7D6" w:rsidR="00B72D93" w:rsidRDefault="00B72D93">
            <w:pPr>
              <w:pStyle w:val="TableContents"/>
            </w:pPr>
            <w:r w:rsidRPr="005A1D09">
              <w:fldChar w:fldCharType="begin">
                <w:ffData>
                  <w:name w:val="Text6"/>
                  <w:enabled/>
                  <w:calcOnExit w:val="0"/>
                  <w:textInput/>
                </w:ffData>
              </w:fldChar>
            </w:r>
            <w:r w:rsidRPr="005A1D09">
              <w:instrText xml:space="preserve"> FORMTEXT </w:instrText>
            </w:r>
            <w:r w:rsidRPr="005A1D09">
              <w:fldChar w:fldCharType="separate"/>
            </w:r>
            <w:r>
              <w:rPr>
                <w:noProof/>
              </w:rPr>
              <w:t> </w:t>
            </w:r>
            <w:r>
              <w:rPr>
                <w:noProof/>
              </w:rPr>
              <w:t> </w:t>
            </w:r>
            <w:r>
              <w:rPr>
                <w:noProof/>
              </w:rPr>
              <w:t> </w:t>
            </w:r>
            <w:r>
              <w:rPr>
                <w:noProof/>
              </w:rPr>
              <w:t> </w:t>
            </w:r>
            <w:r>
              <w:rPr>
                <w:noProof/>
              </w:rPr>
              <w:t> </w:t>
            </w:r>
            <w:r w:rsidRPr="005A1D09">
              <w:fldChar w:fldCharType="end"/>
            </w:r>
          </w:p>
        </w:tc>
        <w:tc>
          <w:tcPr>
            <w:tcW w:w="1728" w:type="dxa"/>
            <w:vMerge w:val="restart"/>
            <w:tcBorders>
              <w:left w:val="single" w:sz="1" w:space="0" w:color="000000"/>
              <w:bottom w:val="single" w:sz="1" w:space="0" w:color="000000"/>
            </w:tcBorders>
          </w:tcPr>
          <w:p w14:paraId="611577AE" w14:textId="330CFF80" w:rsidR="00B72D93" w:rsidRDefault="00B72D93">
            <w:pPr>
              <w:pStyle w:val="TableContents"/>
            </w:pPr>
            <w:r w:rsidRPr="005A1D09">
              <w:fldChar w:fldCharType="begin">
                <w:ffData>
                  <w:name w:val="Text6"/>
                  <w:enabled/>
                  <w:calcOnExit w:val="0"/>
                  <w:textInput/>
                </w:ffData>
              </w:fldChar>
            </w:r>
            <w:r w:rsidRPr="005A1D09">
              <w:instrText xml:space="preserve"> FORMTEXT </w:instrText>
            </w:r>
            <w:r w:rsidRPr="005A1D09">
              <w:fldChar w:fldCharType="separate"/>
            </w:r>
            <w:r>
              <w:rPr>
                <w:noProof/>
              </w:rPr>
              <w:t> </w:t>
            </w:r>
            <w:r>
              <w:rPr>
                <w:noProof/>
              </w:rPr>
              <w:t> </w:t>
            </w:r>
            <w:r>
              <w:rPr>
                <w:noProof/>
              </w:rPr>
              <w:t> </w:t>
            </w:r>
            <w:r>
              <w:rPr>
                <w:noProof/>
              </w:rPr>
              <w:t> </w:t>
            </w:r>
            <w:r>
              <w:rPr>
                <w:noProof/>
              </w:rPr>
              <w:t> </w:t>
            </w:r>
            <w:r w:rsidRPr="005A1D09">
              <w:fldChar w:fldCharType="end"/>
            </w:r>
          </w:p>
        </w:tc>
        <w:tc>
          <w:tcPr>
            <w:tcW w:w="1728" w:type="dxa"/>
            <w:vMerge w:val="restart"/>
            <w:tcBorders>
              <w:left w:val="single" w:sz="1" w:space="0" w:color="000000"/>
              <w:bottom w:val="single" w:sz="1" w:space="0" w:color="000000"/>
              <w:right w:val="single" w:sz="1" w:space="0" w:color="000000"/>
            </w:tcBorders>
          </w:tcPr>
          <w:p w14:paraId="0F9D2BCD" w14:textId="4B46EA8D" w:rsidR="00B72D93" w:rsidRDefault="00B72D93">
            <w:pPr>
              <w:pStyle w:val="TableContents"/>
            </w:pPr>
            <w:r w:rsidRPr="005A1D09">
              <w:fldChar w:fldCharType="begin">
                <w:ffData>
                  <w:name w:val="Text6"/>
                  <w:enabled/>
                  <w:calcOnExit w:val="0"/>
                  <w:textInput/>
                </w:ffData>
              </w:fldChar>
            </w:r>
            <w:r w:rsidRPr="005A1D09">
              <w:instrText xml:space="preserve"> FORMTEXT </w:instrText>
            </w:r>
            <w:r w:rsidRPr="005A1D09">
              <w:fldChar w:fldCharType="separate"/>
            </w:r>
            <w:r>
              <w:rPr>
                <w:noProof/>
              </w:rPr>
              <w:t> </w:t>
            </w:r>
            <w:r>
              <w:rPr>
                <w:noProof/>
              </w:rPr>
              <w:t> </w:t>
            </w:r>
            <w:r>
              <w:rPr>
                <w:noProof/>
              </w:rPr>
              <w:t> </w:t>
            </w:r>
            <w:r>
              <w:rPr>
                <w:noProof/>
              </w:rPr>
              <w:t> </w:t>
            </w:r>
            <w:r>
              <w:rPr>
                <w:noProof/>
              </w:rPr>
              <w:t> </w:t>
            </w:r>
            <w:r w:rsidRPr="005A1D09">
              <w:fldChar w:fldCharType="end"/>
            </w:r>
          </w:p>
        </w:tc>
      </w:tr>
      <w:tr w:rsidR="00B72D93" w14:paraId="65C03FA0" w14:textId="77777777">
        <w:trPr>
          <w:trHeight w:val="276"/>
        </w:trPr>
        <w:tc>
          <w:tcPr>
            <w:tcW w:w="1728" w:type="dxa"/>
            <w:vMerge w:val="restart"/>
            <w:tcBorders>
              <w:left w:val="single" w:sz="1" w:space="0" w:color="000000"/>
              <w:bottom w:val="single" w:sz="1" w:space="0" w:color="000000"/>
            </w:tcBorders>
          </w:tcPr>
          <w:p w14:paraId="4B3E469D" w14:textId="4C546D80" w:rsidR="00B72D93" w:rsidRDefault="00B72D93">
            <w:pPr>
              <w:pStyle w:val="TableContents"/>
            </w:pP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728" w:type="dxa"/>
            <w:vMerge w:val="restart"/>
            <w:tcBorders>
              <w:left w:val="single" w:sz="1" w:space="0" w:color="000000"/>
              <w:bottom w:val="single" w:sz="1" w:space="0" w:color="000000"/>
            </w:tcBorders>
          </w:tcPr>
          <w:p w14:paraId="2F27D5FE" w14:textId="0F27AEED" w:rsidR="00B72D93" w:rsidRDefault="00B72D93">
            <w:pPr>
              <w:pStyle w:val="TableContents"/>
            </w:pPr>
            <w:r w:rsidRPr="005A1D09">
              <w:fldChar w:fldCharType="begin">
                <w:ffData>
                  <w:name w:val="Text6"/>
                  <w:enabled/>
                  <w:calcOnExit w:val="0"/>
                  <w:textInput/>
                </w:ffData>
              </w:fldChar>
            </w:r>
            <w:r w:rsidRPr="005A1D09">
              <w:instrText xml:space="preserve"> FORMTEXT </w:instrText>
            </w:r>
            <w:r w:rsidRPr="005A1D09">
              <w:fldChar w:fldCharType="separate"/>
            </w:r>
            <w:r>
              <w:rPr>
                <w:noProof/>
              </w:rPr>
              <w:t> </w:t>
            </w:r>
            <w:r>
              <w:rPr>
                <w:noProof/>
              </w:rPr>
              <w:t> </w:t>
            </w:r>
            <w:r>
              <w:rPr>
                <w:noProof/>
              </w:rPr>
              <w:t> </w:t>
            </w:r>
            <w:r>
              <w:rPr>
                <w:noProof/>
              </w:rPr>
              <w:t> </w:t>
            </w:r>
            <w:r>
              <w:rPr>
                <w:noProof/>
              </w:rPr>
              <w:t> </w:t>
            </w:r>
            <w:r w:rsidRPr="005A1D09">
              <w:fldChar w:fldCharType="end"/>
            </w:r>
          </w:p>
        </w:tc>
        <w:tc>
          <w:tcPr>
            <w:tcW w:w="1728" w:type="dxa"/>
            <w:vMerge w:val="restart"/>
            <w:tcBorders>
              <w:left w:val="single" w:sz="1" w:space="0" w:color="000000"/>
              <w:bottom w:val="single" w:sz="1" w:space="0" w:color="000000"/>
            </w:tcBorders>
          </w:tcPr>
          <w:p w14:paraId="26494CC3" w14:textId="48EC4AF6" w:rsidR="00B72D93" w:rsidRDefault="00B72D93">
            <w:pPr>
              <w:pStyle w:val="TableContents"/>
            </w:pPr>
            <w:r w:rsidRPr="005A1D09">
              <w:fldChar w:fldCharType="begin">
                <w:ffData>
                  <w:name w:val="Text6"/>
                  <w:enabled/>
                  <w:calcOnExit w:val="0"/>
                  <w:textInput/>
                </w:ffData>
              </w:fldChar>
            </w:r>
            <w:r w:rsidRPr="005A1D09">
              <w:instrText xml:space="preserve"> FORMTEXT </w:instrText>
            </w:r>
            <w:r w:rsidRPr="005A1D09">
              <w:fldChar w:fldCharType="separate"/>
            </w:r>
            <w:r>
              <w:rPr>
                <w:noProof/>
              </w:rPr>
              <w:t> </w:t>
            </w:r>
            <w:r>
              <w:rPr>
                <w:noProof/>
              </w:rPr>
              <w:t> </w:t>
            </w:r>
            <w:r>
              <w:rPr>
                <w:noProof/>
              </w:rPr>
              <w:t> </w:t>
            </w:r>
            <w:r>
              <w:rPr>
                <w:noProof/>
              </w:rPr>
              <w:t> </w:t>
            </w:r>
            <w:r>
              <w:rPr>
                <w:noProof/>
              </w:rPr>
              <w:t> </w:t>
            </w:r>
            <w:r w:rsidRPr="005A1D09">
              <w:fldChar w:fldCharType="end"/>
            </w:r>
          </w:p>
        </w:tc>
        <w:tc>
          <w:tcPr>
            <w:tcW w:w="1728" w:type="dxa"/>
            <w:vMerge w:val="restart"/>
            <w:tcBorders>
              <w:left w:val="single" w:sz="1" w:space="0" w:color="000000"/>
              <w:bottom w:val="single" w:sz="1" w:space="0" w:color="000000"/>
            </w:tcBorders>
          </w:tcPr>
          <w:p w14:paraId="6512A65C" w14:textId="14B296D0" w:rsidR="00B72D93" w:rsidRDefault="00B72D93">
            <w:pPr>
              <w:pStyle w:val="TableContents"/>
            </w:pPr>
            <w:r w:rsidRPr="005A1D09">
              <w:fldChar w:fldCharType="begin">
                <w:ffData>
                  <w:name w:val="Text6"/>
                  <w:enabled/>
                  <w:calcOnExit w:val="0"/>
                  <w:textInput/>
                </w:ffData>
              </w:fldChar>
            </w:r>
            <w:r w:rsidRPr="005A1D09">
              <w:instrText xml:space="preserve"> FORMTEXT </w:instrText>
            </w:r>
            <w:r w:rsidRPr="005A1D09">
              <w:fldChar w:fldCharType="separate"/>
            </w:r>
            <w:r>
              <w:rPr>
                <w:noProof/>
              </w:rPr>
              <w:t> </w:t>
            </w:r>
            <w:r>
              <w:rPr>
                <w:noProof/>
              </w:rPr>
              <w:t> </w:t>
            </w:r>
            <w:r>
              <w:rPr>
                <w:noProof/>
              </w:rPr>
              <w:t> </w:t>
            </w:r>
            <w:r>
              <w:rPr>
                <w:noProof/>
              </w:rPr>
              <w:t> </w:t>
            </w:r>
            <w:r>
              <w:rPr>
                <w:noProof/>
              </w:rPr>
              <w:t> </w:t>
            </w:r>
            <w:r w:rsidRPr="005A1D09">
              <w:fldChar w:fldCharType="end"/>
            </w:r>
          </w:p>
        </w:tc>
        <w:tc>
          <w:tcPr>
            <w:tcW w:w="1728" w:type="dxa"/>
            <w:vMerge w:val="restart"/>
            <w:tcBorders>
              <w:left w:val="single" w:sz="1" w:space="0" w:color="000000"/>
              <w:bottom w:val="single" w:sz="1" w:space="0" w:color="000000"/>
              <w:right w:val="single" w:sz="1" w:space="0" w:color="000000"/>
            </w:tcBorders>
          </w:tcPr>
          <w:p w14:paraId="1785093E" w14:textId="7AA0F89E" w:rsidR="00B72D93" w:rsidRDefault="00B72D93">
            <w:pPr>
              <w:pStyle w:val="TableContents"/>
            </w:pPr>
            <w:r w:rsidRPr="005A1D09">
              <w:fldChar w:fldCharType="begin">
                <w:ffData>
                  <w:name w:val="Text6"/>
                  <w:enabled/>
                  <w:calcOnExit w:val="0"/>
                  <w:textInput/>
                </w:ffData>
              </w:fldChar>
            </w:r>
            <w:r w:rsidRPr="005A1D09">
              <w:instrText xml:space="preserve"> FORMTEXT </w:instrText>
            </w:r>
            <w:r w:rsidRPr="005A1D09">
              <w:fldChar w:fldCharType="separate"/>
            </w:r>
            <w:r>
              <w:rPr>
                <w:noProof/>
              </w:rPr>
              <w:t> </w:t>
            </w:r>
            <w:r>
              <w:rPr>
                <w:noProof/>
              </w:rPr>
              <w:t> </w:t>
            </w:r>
            <w:r>
              <w:rPr>
                <w:noProof/>
              </w:rPr>
              <w:t> </w:t>
            </w:r>
            <w:r>
              <w:rPr>
                <w:noProof/>
              </w:rPr>
              <w:t> </w:t>
            </w:r>
            <w:r>
              <w:rPr>
                <w:noProof/>
              </w:rPr>
              <w:t> </w:t>
            </w:r>
            <w:r w:rsidRPr="005A1D09">
              <w:fldChar w:fldCharType="end"/>
            </w:r>
          </w:p>
        </w:tc>
      </w:tr>
      <w:tr w:rsidR="00B72D93" w14:paraId="7E63CC4B" w14:textId="77777777">
        <w:trPr>
          <w:trHeight w:val="276"/>
        </w:trPr>
        <w:tc>
          <w:tcPr>
            <w:tcW w:w="1728" w:type="dxa"/>
            <w:vMerge w:val="restart"/>
            <w:tcBorders>
              <w:left w:val="single" w:sz="1" w:space="0" w:color="000000"/>
              <w:bottom w:val="single" w:sz="1" w:space="0" w:color="000000"/>
            </w:tcBorders>
          </w:tcPr>
          <w:p w14:paraId="1B55CE7E" w14:textId="2ED16F08" w:rsidR="00B72D93" w:rsidRDefault="00B72D93">
            <w:pPr>
              <w:pStyle w:val="TableContents"/>
            </w:pPr>
            <w:r w:rsidRPr="00E53F52">
              <w:fldChar w:fldCharType="begin">
                <w:ffData>
                  <w:name w:val="Text6"/>
                  <w:enabled/>
                  <w:calcOnExit w:val="0"/>
                  <w:textInput/>
                </w:ffData>
              </w:fldChar>
            </w:r>
            <w:r w:rsidRPr="00E53F52">
              <w:instrText xml:space="preserve"> FORMTEXT </w:instrText>
            </w:r>
            <w:r w:rsidRPr="00E53F52">
              <w:fldChar w:fldCharType="separate"/>
            </w:r>
            <w:r>
              <w:rPr>
                <w:noProof/>
              </w:rPr>
              <w:t> </w:t>
            </w:r>
            <w:r>
              <w:rPr>
                <w:noProof/>
              </w:rPr>
              <w:t> </w:t>
            </w:r>
            <w:r>
              <w:rPr>
                <w:noProof/>
              </w:rPr>
              <w:t> </w:t>
            </w:r>
            <w:r>
              <w:rPr>
                <w:noProof/>
              </w:rPr>
              <w:t> </w:t>
            </w:r>
            <w:r>
              <w:rPr>
                <w:noProof/>
              </w:rPr>
              <w:t> </w:t>
            </w:r>
            <w:r w:rsidRPr="00E53F52">
              <w:fldChar w:fldCharType="end"/>
            </w:r>
          </w:p>
        </w:tc>
        <w:tc>
          <w:tcPr>
            <w:tcW w:w="1728" w:type="dxa"/>
            <w:vMerge w:val="restart"/>
            <w:tcBorders>
              <w:left w:val="single" w:sz="1" w:space="0" w:color="000000"/>
              <w:bottom w:val="single" w:sz="1" w:space="0" w:color="000000"/>
            </w:tcBorders>
          </w:tcPr>
          <w:p w14:paraId="45DF8ACB" w14:textId="006E76B8" w:rsidR="00B72D93" w:rsidRDefault="00B72D93">
            <w:pPr>
              <w:pStyle w:val="TableContents"/>
            </w:pPr>
            <w:r w:rsidRPr="005A1D09">
              <w:fldChar w:fldCharType="begin">
                <w:ffData>
                  <w:name w:val="Text6"/>
                  <w:enabled/>
                  <w:calcOnExit w:val="0"/>
                  <w:textInput/>
                </w:ffData>
              </w:fldChar>
            </w:r>
            <w:r w:rsidRPr="005A1D09">
              <w:instrText xml:space="preserve"> FORMTEXT </w:instrText>
            </w:r>
            <w:r w:rsidRPr="005A1D09">
              <w:fldChar w:fldCharType="separate"/>
            </w:r>
            <w:r>
              <w:rPr>
                <w:noProof/>
              </w:rPr>
              <w:t> </w:t>
            </w:r>
            <w:r>
              <w:rPr>
                <w:noProof/>
              </w:rPr>
              <w:t> </w:t>
            </w:r>
            <w:r>
              <w:rPr>
                <w:noProof/>
              </w:rPr>
              <w:t> </w:t>
            </w:r>
            <w:r>
              <w:rPr>
                <w:noProof/>
              </w:rPr>
              <w:t> </w:t>
            </w:r>
            <w:r>
              <w:rPr>
                <w:noProof/>
              </w:rPr>
              <w:t> </w:t>
            </w:r>
            <w:r w:rsidRPr="005A1D09">
              <w:fldChar w:fldCharType="end"/>
            </w:r>
          </w:p>
        </w:tc>
        <w:tc>
          <w:tcPr>
            <w:tcW w:w="1728" w:type="dxa"/>
            <w:vMerge w:val="restart"/>
            <w:tcBorders>
              <w:left w:val="single" w:sz="1" w:space="0" w:color="000000"/>
              <w:bottom w:val="single" w:sz="1" w:space="0" w:color="000000"/>
            </w:tcBorders>
          </w:tcPr>
          <w:p w14:paraId="2BDC717A" w14:textId="2C04A0A0" w:rsidR="00B72D93" w:rsidRDefault="00B72D93">
            <w:pPr>
              <w:pStyle w:val="TableContents"/>
            </w:pPr>
            <w:r w:rsidRPr="005A1D09">
              <w:fldChar w:fldCharType="begin">
                <w:ffData>
                  <w:name w:val="Text6"/>
                  <w:enabled/>
                  <w:calcOnExit w:val="0"/>
                  <w:textInput/>
                </w:ffData>
              </w:fldChar>
            </w:r>
            <w:r w:rsidRPr="005A1D09">
              <w:instrText xml:space="preserve"> FORMTEXT </w:instrText>
            </w:r>
            <w:r w:rsidRPr="005A1D09">
              <w:fldChar w:fldCharType="separate"/>
            </w:r>
            <w:r>
              <w:rPr>
                <w:noProof/>
              </w:rPr>
              <w:t> </w:t>
            </w:r>
            <w:r>
              <w:rPr>
                <w:noProof/>
              </w:rPr>
              <w:t> </w:t>
            </w:r>
            <w:r>
              <w:rPr>
                <w:noProof/>
              </w:rPr>
              <w:t> </w:t>
            </w:r>
            <w:r>
              <w:rPr>
                <w:noProof/>
              </w:rPr>
              <w:t> </w:t>
            </w:r>
            <w:r>
              <w:rPr>
                <w:noProof/>
              </w:rPr>
              <w:t> </w:t>
            </w:r>
            <w:r w:rsidRPr="005A1D09">
              <w:fldChar w:fldCharType="end"/>
            </w:r>
          </w:p>
        </w:tc>
        <w:tc>
          <w:tcPr>
            <w:tcW w:w="1728" w:type="dxa"/>
            <w:vMerge w:val="restart"/>
            <w:tcBorders>
              <w:left w:val="single" w:sz="1" w:space="0" w:color="000000"/>
              <w:bottom w:val="single" w:sz="1" w:space="0" w:color="000000"/>
            </w:tcBorders>
          </w:tcPr>
          <w:p w14:paraId="42FA2618" w14:textId="22505DB7" w:rsidR="00B72D93" w:rsidRDefault="00B72D93">
            <w:pPr>
              <w:pStyle w:val="TableContents"/>
            </w:pPr>
            <w:r w:rsidRPr="005A1D09">
              <w:fldChar w:fldCharType="begin">
                <w:ffData>
                  <w:name w:val="Text6"/>
                  <w:enabled/>
                  <w:calcOnExit w:val="0"/>
                  <w:textInput/>
                </w:ffData>
              </w:fldChar>
            </w:r>
            <w:r w:rsidRPr="005A1D09">
              <w:instrText xml:space="preserve"> FORMTEXT </w:instrText>
            </w:r>
            <w:r w:rsidRPr="005A1D09">
              <w:fldChar w:fldCharType="separate"/>
            </w:r>
            <w:r>
              <w:rPr>
                <w:noProof/>
              </w:rPr>
              <w:t> </w:t>
            </w:r>
            <w:r>
              <w:rPr>
                <w:noProof/>
              </w:rPr>
              <w:t> </w:t>
            </w:r>
            <w:r>
              <w:rPr>
                <w:noProof/>
              </w:rPr>
              <w:t> </w:t>
            </w:r>
            <w:r>
              <w:rPr>
                <w:noProof/>
              </w:rPr>
              <w:t> </w:t>
            </w:r>
            <w:r>
              <w:rPr>
                <w:noProof/>
              </w:rPr>
              <w:t> </w:t>
            </w:r>
            <w:r w:rsidRPr="005A1D09">
              <w:fldChar w:fldCharType="end"/>
            </w:r>
          </w:p>
        </w:tc>
        <w:tc>
          <w:tcPr>
            <w:tcW w:w="1728" w:type="dxa"/>
            <w:vMerge w:val="restart"/>
            <w:tcBorders>
              <w:left w:val="single" w:sz="1" w:space="0" w:color="000000"/>
              <w:bottom w:val="single" w:sz="1" w:space="0" w:color="000000"/>
              <w:right w:val="single" w:sz="1" w:space="0" w:color="000000"/>
            </w:tcBorders>
          </w:tcPr>
          <w:p w14:paraId="11943938" w14:textId="0C6ED02B" w:rsidR="00B72D93" w:rsidRDefault="00B72D93">
            <w:pPr>
              <w:pStyle w:val="TableContents"/>
            </w:pPr>
            <w:r w:rsidRPr="005A1D09">
              <w:fldChar w:fldCharType="begin">
                <w:ffData>
                  <w:name w:val="Text6"/>
                  <w:enabled/>
                  <w:calcOnExit w:val="0"/>
                  <w:textInput/>
                </w:ffData>
              </w:fldChar>
            </w:r>
            <w:r w:rsidRPr="005A1D09">
              <w:instrText xml:space="preserve"> FORMTEXT </w:instrText>
            </w:r>
            <w:r w:rsidRPr="005A1D09">
              <w:fldChar w:fldCharType="separate"/>
            </w:r>
            <w:r>
              <w:rPr>
                <w:noProof/>
              </w:rPr>
              <w:t> </w:t>
            </w:r>
            <w:r>
              <w:rPr>
                <w:noProof/>
              </w:rPr>
              <w:t> </w:t>
            </w:r>
            <w:r>
              <w:rPr>
                <w:noProof/>
              </w:rPr>
              <w:t> </w:t>
            </w:r>
            <w:r>
              <w:rPr>
                <w:noProof/>
              </w:rPr>
              <w:t> </w:t>
            </w:r>
            <w:r>
              <w:rPr>
                <w:noProof/>
              </w:rPr>
              <w:t> </w:t>
            </w:r>
            <w:r w:rsidRPr="005A1D09">
              <w:fldChar w:fldCharType="end"/>
            </w:r>
          </w:p>
        </w:tc>
      </w:tr>
      <w:tr w:rsidR="00B72D93" w14:paraId="04263F0C" w14:textId="77777777">
        <w:trPr>
          <w:trHeight w:val="276"/>
        </w:trPr>
        <w:tc>
          <w:tcPr>
            <w:tcW w:w="1728" w:type="dxa"/>
            <w:vMerge w:val="restart"/>
            <w:tcBorders>
              <w:left w:val="single" w:sz="1" w:space="0" w:color="000000"/>
              <w:bottom w:val="single" w:sz="1" w:space="0" w:color="000000"/>
            </w:tcBorders>
          </w:tcPr>
          <w:p w14:paraId="55A146DD" w14:textId="339D4512" w:rsidR="00B72D93" w:rsidRDefault="00B72D93">
            <w:pPr>
              <w:pStyle w:val="TableContents"/>
            </w:pPr>
            <w:r w:rsidRPr="00E53F52">
              <w:fldChar w:fldCharType="begin">
                <w:ffData>
                  <w:name w:val="Text6"/>
                  <w:enabled/>
                  <w:calcOnExit w:val="0"/>
                  <w:textInput/>
                </w:ffData>
              </w:fldChar>
            </w:r>
            <w:r w:rsidRPr="00E53F52">
              <w:instrText xml:space="preserve"> FORMTEXT </w:instrText>
            </w:r>
            <w:r w:rsidRPr="00E53F52">
              <w:fldChar w:fldCharType="separate"/>
            </w:r>
            <w:r>
              <w:rPr>
                <w:noProof/>
              </w:rPr>
              <w:t> </w:t>
            </w:r>
            <w:r>
              <w:rPr>
                <w:noProof/>
              </w:rPr>
              <w:t> </w:t>
            </w:r>
            <w:r>
              <w:rPr>
                <w:noProof/>
              </w:rPr>
              <w:t> </w:t>
            </w:r>
            <w:r>
              <w:rPr>
                <w:noProof/>
              </w:rPr>
              <w:t> </w:t>
            </w:r>
            <w:r>
              <w:rPr>
                <w:noProof/>
              </w:rPr>
              <w:t> </w:t>
            </w:r>
            <w:r w:rsidRPr="00E53F52">
              <w:fldChar w:fldCharType="end"/>
            </w:r>
          </w:p>
        </w:tc>
        <w:tc>
          <w:tcPr>
            <w:tcW w:w="1728" w:type="dxa"/>
            <w:vMerge w:val="restart"/>
            <w:tcBorders>
              <w:left w:val="single" w:sz="1" w:space="0" w:color="000000"/>
              <w:bottom w:val="single" w:sz="1" w:space="0" w:color="000000"/>
            </w:tcBorders>
          </w:tcPr>
          <w:p w14:paraId="27288299" w14:textId="28CD224C" w:rsidR="00B72D93" w:rsidRDefault="00B72D93">
            <w:pPr>
              <w:pStyle w:val="TableContents"/>
            </w:pPr>
            <w:r w:rsidRPr="005A1D09">
              <w:fldChar w:fldCharType="begin">
                <w:ffData>
                  <w:name w:val="Text6"/>
                  <w:enabled/>
                  <w:calcOnExit w:val="0"/>
                  <w:textInput/>
                </w:ffData>
              </w:fldChar>
            </w:r>
            <w:r w:rsidRPr="005A1D09">
              <w:instrText xml:space="preserve"> FORMTEXT </w:instrText>
            </w:r>
            <w:r w:rsidRPr="005A1D09">
              <w:fldChar w:fldCharType="separate"/>
            </w:r>
            <w:r>
              <w:rPr>
                <w:noProof/>
              </w:rPr>
              <w:t> </w:t>
            </w:r>
            <w:r>
              <w:rPr>
                <w:noProof/>
              </w:rPr>
              <w:t> </w:t>
            </w:r>
            <w:r>
              <w:rPr>
                <w:noProof/>
              </w:rPr>
              <w:t> </w:t>
            </w:r>
            <w:r>
              <w:rPr>
                <w:noProof/>
              </w:rPr>
              <w:t> </w:t>
            </w:r>
            <w:r>
              <w:rPr>
                <w:noProof/>
              </w:rPr>
              <w:t> </w:t>
            </w:r>
            <w:r w:rsidRPr="005A1D09">
              <w:fldChar w:fldCharType="end"/>
            </w:r>
          </w:p>
        </w:tc>
        <w:tc>
          <w:tcPr>
            <w:tcW w:w="1728" w:type="dxa"/>
            <w:vMerge w:val="restart"/>
            <w:tcBorders>
              <w:left w:val="single" w:sz="1" w:space="0" w:color="000000"/>
              <w:bottom w:val="single" w:sz="1" w:space="0" w:color="000000"/>
            </w:tcBorders>
          </w:tcPr>
          <w:p w14:paraId="5826FA27" w14:textId="4892EB1F" w:rsidR="00B72D93" w:rsidRDefault="00B72D93">
            <w:pPr>
              <w:pStyle w:val="TableContents"/>
            </w:pPr>
            <w:r w:rsidRPr="005A1D09">
              <w:fldChar w:fldCharType="begin">
                <w:ffData>
                  <w:name w:val="Text6"/>
                  <w:enabled/>
                  <w:calcOnExit w:val="0"/>
                  <w:textInput/>
                </w:ffData>
              </w:fldChar>
            </w:r>
            <w:r w:rsidRPr="005A1D09">
              <w:instrText xml:space="preserve"> FORMTEXT </w:instrText>
            </w:r>
            <w:r w:rsidRPr="005A1D09">
              <w:fldChar w:fldCharType="separate"/>
            </w:r>
            <w:r>
              <w:rPr>
                <w:noProof/>
              </w:rPr>
              <w:t> </w:t>
            </w:r>
            <w:r>
              <w:rPr>
                <w:noProof/>
              </w:rPr>
              <w:t> </w:t>
            </w:r>
            <w:r>
              <w:rPr>
                <w:noProof/>
              </w:rPr>
              <w:t> </w:t>
            </w:r>
            <w:r>
              <w:rPr>
                <w:noProof/>
              </w:rPr>
              <w:t> </w:t>
            </w:r>
            <w:r>
              <w:rPr>
                <w:noProof/>
              </w:rPr>
              <w:t> </w:t>
            </w:r>
            <w:r w:rsidRPr="005A1D09">
              <w:fldChar w:fldCharType="end"/>
            </w:r>
          </w:p>
        </w:tc>
        <w:tc>
          <w:tcPr>
            <w:tcW w:w="1728" w:type="dxa"/>
            <w:vMerge w:val="restart"/>
            <w:tcBorders>
              <w:left w:val="single" w:sz="1" w:space="0" w:color="000000"/>
              <w:bottom w:val="single" w:sz="1" w:space="0" w:color="000000"/>
            </w:tcBorders>
          </w:tcPr>
          <w:p w14:paraId="6A578A73" w14:textId="0027F925" w:rsidR="00B72D93" w:rsidRDefault="00B72D93">
            <w:pPr>
              <w:pStyle w:val="TableContents"/>
            </w:pPr>
            <w:r w:rsidRPr="005A1D09">
              <w:fldChar w:fldCharType="begin">
                <w:ffData>
                  <w:name w:val="Text6"/>
                  <w:enabled/>
                  <w:calcOnExit w:val="0"/>
                  <w:textInput/>
                </w:ffData>
              </w:fldChar>
            </w:r>
            <w:r w:rsidRPr="005A1D09">
              <w:instrText xml:space="preserve"> FORMTEXT </w:instrText>
            </w:r>
            <w:r w:rsidRPr="005A1D09">
              <w:fldChar w:fldCharType="separate"/>
            </w:r>
            <w:r>
              <w:rPr>
                <w:noProof/>
              </w:rPr>
              <w:t> </w:t>
            </w:r>
            <w:r>
              <w:rPr>
                <w:noProof/>
              </w:rPr>
              <w:t> </w:t>
            </w:r>
            <w:r>
              <w:rPr>
                <w:noProof/>
              </w:rPr>
              <w:t> </w:t>
            </w:r>
            <w:r>
              <w:rPr>
                <w:noProof/>
              </w:rPr>
              <w:t> </w:t>
            </w:r>
            <w:r>
              <w:rPr>
                <w:noProof/>
              </w:rPr>
              <w:t> </w:t>
            </w:r>
            <w:r w:rsidRPr="005A1D09">
              <w:fldChar w:fldCharType="end"/>
            </w:r>
          </w:p>
        </w:tc>
        <w:tc>
          <w:tcPr>
            <w:tcW w:w="1728" w:type="dxa"/>
            <w:vMerge w:val="restart"/>
            <w:tcBorders>
              <w:left w:val="single" w:sz="1" w:space="0" w:color="000000"/>
              <w:bottom w:val="single" w:sz="1" w:space="0" w:color="000000"/>
              <w:right w:val="single" w:sz="1" w:space="0" w:color="000000"/>
            </w:tcBorders>
          </w:tcPr>
          <w:p w14:paraId="3B674747" w14:textId="1234C463" w:rsidR="00B72D93" w:rsidRDefault="00B72D93">
            <w:pPr>
              <w:pStyle w:val="TableContents"/>
            </w:pPr>
            <w:r w:rsidRPr="005A1D09">
              <w:fldChar w:fldCharType="begin">
                <w:ffData>
                  <w:name w:val="Text6"/>
                  <w:enabled/>
                  <w:calcOnExit w:val="0"/>
                  <w:textInput/>
                </w:ffData>
              </w:fldChar>
            </w:r>
            <w:r w:rsidRPr="005A1D09">
              <w:instrText xml:space="preserve"> FORMTEXT </w:instrText>
            </w:r>
            <w:r w:rsidRPr="005A1D09">
              <w:fldChar w:fldCharType="separate"/>
            </w:r>
            <w:r>
              <w:rPr>
                <w:noProof/>
              </w:rPr>
              <w:t> </w:t>
            </w:r>
            <w:r>
              <w:rPr>
                <w:noProof/>
              </w:rPr>
              <w:t> </w:t>
            </w:r>
            <w:r>
              <w:rPr>
                <w:noProof/>
              </w:rPr>
              <w:t> </w:t>
            </w:r>
            <w:r>
              <w:rPr>
                <w:noProof/>
              </w:rPr>
              <w:t> </w:t>
            </w:r>
            <w:r>
              <w:rPr>
                <w:noProof/>
              </w:rPr>
              <w:t> </w:t>
            </w:r>
            <w:r w:rsidRPr="005A1D09">
              <w:fldChar w:fldCharType="end"/>
            </w:r>
          </w:p>
        </w:tc>
      </w:tr>
      <w:tr w:rsidR="00B72D93" w14:paraId="785DAC4B" w14:textId="77777777">
        <w:trPr>
          <w:trHeight w:val="276"/>
        </w:trPr>
        <w:tc>
          <w:tcPr>
            <w:tcW w:w="1728" w:type="dxa"/>
            <w:vMerge w:val="restart"/>
            <w:tcBorders>
              <w:left w:val="single" w:sz="1" w:space="0" w:color="000000"/>
              <w:bottom w:val="single" w:sz="1" w:space="0" w:color="000000"/>
            </w:tcBorders>
          </w:tcPr>
          <w:p w14:paraId="4A4D5114" w14:textId="559C0D51" w:rsidR="00B72D93" w:rsidRDefault="00B72D93">
            <w:pPr>
              <w:pStyle w:val="TableContents"/>
            </w:pPr>
            <w:r w:rsidRPr="001A0204">
              <w:fldChar w:fldCharType="begin">
                <w:ffData>
                  <w:name w:val="Text6"/>
                  <w:enabled/>
                  <w:calcOnExit w:val="0"/>
                  <w:textInput/>
                </w:ffData>
              </w:fldChar>
            </w:r>
            <w:r w:rsidRPr="001A0204">
              <w:instrText xml:space="preserve"> FORMTEXT </w:instrText>
            </w:r>
            <w:r w:rsidRPr="001A0204">
              <w:fldChar w:fldCharType="separate"/>
            </w:r>
            <w:r>
              <w:rPr>
                <w:noProof/>
              </w:rPr>
              <w:t> </w:t>
            </w:r>
            <w:r>
              <w:rPr>
                <w:noProof/>
              </w:rPr>
              <w:t> </w:t>
            </w:r>
            <w:r>
              <w:rPr>
                <w:noProof/>
              </w:rPr>
              <w:t> </w:t>
            </w:r>
            <w:r>
              <w:rPr>
                <w:noProof/>
              </w:rPr>
              <w:t> </w:t>
            </w:r>
            <w:r>
              <w:rPr>
                <w:noProof/>
              </w:rPr>
              <w:t> </w:t>
            </w:r>
            <w:r w:rsidRPr="001A0204">
              <w:fldChar w:fldCharType="end"/>
            </w:r>
          </w:p>
        </w:tc>
        <w:tc>
          <w:tcPr>
            <w:tcW w:w="1728" w:type="dxa"/>
            <w:vMerge w:val="restart"/>
            <w:tcBorders>
              <w:left w:val="single" w:sz="1" w:space="0" w:color="000000"/>
              <w:bottom w:val="single" w:sz="1" w:space="0" w:color="000000"/>
            </w:tcBorders>
          </w:tcPr>
          <w:p w14:paraId="132C3C11" w14:textId="43DAC471" w:rsidR="00B72D93" w:rsidRDefault="00B72D93">
            <w:pPr>
              <w:pStyle w:val="TableContents"/>
            </w:pPr>
            <w:r w:rsidRPr="001A0204">
              <w:fldChar w:fldCharType="begin">
                <w:ffData>
                  <w:name w:val="Text6"/>
                  <w:enabled/>
                  <w:calcOnExit w:val="0"/>
                  <w:textInput/>
                </w:ffData>
              </w:fldChar>
            </w:r>
            <w:r w:rsidRPr="001A0204">
              <w:instrText xml:space="preserve"> FORMTEXT </w:instrText>
            </w:r>
            <w:r w:rsidRPr="001A0204">
              <w:fldChar w:fldCharType="separate"/>
            </w:r>
            <w:r>
              <w:rPr>
                <w:noProof/>
              </w:rPr>
              <w:t> </w:t>
            </w:r>
            <w:r>
              <w:rPr>
                <w:noProof/>
              </w:rPr>
              <w:t> </w:t>
            </w:r>
            <w:r>
              <w:rPr>
                <w:noProof/>
              </w:rPr>
              <w:t> </w:t>
            </w:r>
            <w:r>
              <w:rPr>
                <w:noProof/>
              </w:rPr>
              <w:t> </w:t>
            </w:r>
            <w:r>
              <w:rPr>
                <w:noProof/>
              </w:rPr>
              <w:t> </w:t>
            </w:r>
            <w:r w:rsidRPr="001A0204">
              <w:fldChar w:fldCharType="end"/>
            </w:r>
          </w:p>
        </w:tc>
        <w:tc>
          <w:tcPr>
            <w:tcW w:w="1728" w:type="dxa"/>
            <w:vMerge w:val="restart"/>
            <w:tcBorders>
              <w:left w:val="single" w:sz="1" w:space="0" w:color="000000"/>
              <w:bottom w:val="single" w:sz="1" w:space="0" w:color="000000"/>
            </w:tcBorders>
          </w:tcPr>
          <w:p w14:paraId="23091CD0" w14:textId="0CF04D46" w:rsidR="00B72D93" w:rsidRDefault="00B72D93">
            <w:pPr>
              <w:pStyle w:val="TableContents"/>
            </w:pPr>
            <w:r w:rsidRPr="001A0204">
              <w:fldChar w:fldCharType="begin">
                <w:ffData>
                  <w:name w:val="Text6"/>
                  <w:enabled/>
                  <w:calcOnExit w:val="0"/>
                  <w:textInput/>
                </w:ffData>
              </w:fldChar>
            </w:r>
            <w:r w:rsidRPr="001A0204">
              <w:instrText xml:space="preserve"> FORMTEXT </w:instrText>
            </w:r>
            <w:r w:rsidRPr="001A0204">
              <w:fldChar w:fldCharType="separate"/>
            </w:r>
            <w:r>
              <w:rPr>
                <w:noProof/>
              </w:rPr>
              <w:t> </w:t>
            </w:r>
            <w:r>
              <w:rPr>
                <w:noProof/>
              </w:rPr>
              <w:t> </w:t>
            </w:r>
            <w:r>
              <w:rPr>
                <w:noProof/>
              </w:rPr>
              <w:t> </w:t>
            </w:r>
            <w:r>
              <w:rPr>
                <w:noProof/>
              </w:rPr>
              <w:t> </w:t>
            </w:r>
            <w:r>
              <w:rPr>
                <w:noProof/>
              </w:rPr>
              <w:t> </w:t>
            </w:r>
            <w:r w:rsidRPr="001A0204">
              <w:fldChar w:fldCharType="end"/>
            </w:r>
          </w:p>
        </w:tc>
        <w:tc>
          <w:tcPr>
            <w:tcW w:w="1728" w:type="dxa"/>
            <w:vMerge w:val="restart"/>
            <w:tcBorders>
              <w:left w:val="single" w:sz="1" w:space="0" w:color="000000"/>
              <w:bottom w:val="single" w:sz="1" w:space="0" w:color="000000"/>
            </w:tcBorders>
          </w:tcPr>
          <w:p w14:paraId="2FA319BA" w14:textId="77D5289E" w:rsidR="00B72D93" w:rsidRDefault="00B72D93">
            <w:pPr>
              <w:pStyle w:val="TableContents"/>
            </w:pPr>
            <w:r w:rsidRPr="001A0204">
              <w:fldChar w:fldCharType="begin">
                <w:ffData>
                  <w:name w:val="Text6"/>
                  <w:enabled/>
                  <w:calcOnExit w:val="0"/>
                  <w:textInput/>
                </w:ffData>
              </w:fldChar>
            </w:r>
            <w:r w:rsidRPr="001A0204">
              <w:instrText xml:space="preserve"> FORMTEXT </w:instrText>
            </w:r>
            <w:r w:rsidRPr="001A0204">
              <w:fldChar w:fldCharType="separate"/>
            </w:r>
            <w:r>
              <w:rPr>
                <w:noProof/>
              </w:rPr>
              <w:t> </w:t>
            </w:r>
            <w:r>
              <w:rPr>
                <w:noProof/>
              </w:rPr>
              <w:t> </w:t>
            </w:r>
            <w:r>
              <w:rPr>
                <w:noProof/>
              </w:rPr>
              <w:t> </w:t>
            </w:r>
            <w:r>
              <w:rPr>
                <w:noProof/>
              </w:rPr>
              <w:t> </w:t>
            </w:r>
            <w:r>
              <w:rPr>
                <w:noProof/>
              </w:rPr>
              <w:t> </w:t>
            </w:r>
            <w:r w:rsidRPr="001A0204">
              <w:fldChar w:fldCharType="end"/>
            </w:r>
          </w:p>
        </w:tc>
        <w:tc>
          <w:tcPr>
            <w:tcW w:w="1728" w:type="dxa"/>
            <w:vMerge w:val="restart"/>
            <w:tcBorders>
              <w:left w:val="single" w:sz="1" w:space="0" w:color="000000"/>
              <w:bottom w:val="single" w:sz="1" w:space="0" w:color="000000"/>
              <w:right w:val="single" w:sz="1" w:space="0" w:color="000000"/>
            </w:tcBorders>
          </w:tcPr>
          <w:p w14:paraId="1F1EB6F6" w14:textId="53289BE5" w:rsidR="00B72D93" w:rsidRDefault="00B72D93">
            <w:pPr>
              <w:pStyle w:val="TableContents"/>
            </w:pPr>
            <w:r w:rsidRPr="001A0204">
              <w:fldChar w:fldCharType="begin">
                <w:ffData>
                  <w:name w:val="Text6"/>
                  <w:enabled/>
                  <w:calcOnExit w:val="0"/>
                  <w:textInput/>
                </w:ffData>
              </w:fldChar>
            </w:r>
            <w:r w:rsidRPr="001A0204">
              <w:instrText xml:space="preserve"> FORMTEXT </w:instrText>
            </w:r>
            <w:r w:rsidRPr="001A0204">
              <w:fldChar w:fldCharType="separate"/>
            </w:r>
            <w:r>
              <w:rPr>
                <w:noProof/>
              </w:rPr>
              <w:t> </w:t>
            </w:r>
            <w:r>
              <w:rPr>
                <w:noProof/>
              </w:rPr>
              <w:t> </w:t>
            </w:r>
            <w:r>
              <w:rPr>
                <w:noProof/>
              </w:rPr>
              <w:t> </w:t>
            </w:r>
            <w:r>
              <w:rPr>
                <w:noProof/>
              </w:rPr>
              <w:t> </w:t>
            </w:r>
            <w:r>
              <w:rPr>
                <w:noProof/>
              </w:rPr>
              <w:t> </w:t>
            </w:r>
            <w:r w:rsidRPr="001A0204">
              <w:fldChar w:fldCharType="end"/>
            </w:r>
          </w:p>
        </w:tc>
      </w:tr>
      <w:tr w:rsidR="00B72D93" w14:paraId="287F1617" w14:textId="77777777">
        <w:trPr>
          <w:trHeight w:val="276"/>
        </w:trPr>
        <w:tc>
          <w:tcPr>
            <w:tcW w:w="1728" w:type="dxa"/>
            <w:vMerge w:val="restart"/>
            <w:tcBorders>
              <w:left w:val="single" w:sz="1" w:space="0" w:color="000000"/>
              <w:bottom w:val="single" w:sz="1" w:space="0" w:color="000000"/>
            </w:tcBorders>
          </w:tcPr>
          <w:p w14:paraId="3CA7AA8A" w14:textId="5EB7BD75" w:rsidR="00B72D93" w:rsidRDefault="00B72D93">
            <w:pPr>
              <w:pStyle w:val="TableContents"/>
            </w:pPr>
            <w:r w:rsidRPr="001A0204">
              <w:fldChar w:fldCharType="begin">
                <w:ffData>
                  <w:name w:val="Text6"/>
                  <w:enabled/>
                  <w:calcOnExit w:val="0"/>
                  <w:textInput/>
                </w:ffData>
              </w:fldChar>
            </w:r>
            <w:r w:rsidRPr="001A0204">
              <w:instrText xml:space="preserve"> FORMTEXT </w:instrText>
            </w:r>
            <w:r w:rsidRPr="001A0204">
              <w:fldChar w:fldCharType="separate"/>
            </w:r>
            <w:r>
              <w:rPr>
                <w:noProof/>
              </w:rPr>
              <w:t> </w:t>
            </w:r>
            <w:r>
              <w:rPr>
                <w:noProof/>
              </w:rPr>
              <w:t> </w:t>
            </w:r>
            <w:r>
              <w:rPr>
                <w:noProof/>
              </w:rPr>
              <w:t> </w:t>
            </w:r>
            <w:r>
              <w:rPr>
                <w:noProof/>
              </w:rPr>
              <w:t> </w:t>
            </w:r>
            <w:r>
              <w:rPr>
                <w:noProof/>
              </w:rPr>
              <w:t> </w:t>
            </w:r>
            <w:r w:rsidRPr="001A0204">
              <w:fldChar w:fldCharType="end"/>
            </w:r>
          </w:p>
        </w:tc>
        <w:tc>
          <w:tcPr>
            <w:tcW w:w="1728" w:type="dxa"/>
            <w:vMerge w:val="restart"/>
            <w:tcBorders>
              <w:left w:val="single" w:sz="1" w:space="0" w:color="000000"/>
              <w:bottom w:val="single" w:sz="1" w:space="0" w:color="000000"/>
            </w:tcBorders>
          </w:tcPr>
          <w:p w14:paraId="07463C30" w14:textId="3AAEEFEE" w:rsidR="00B72D93" w:rsidRDefault="00B72D93">
            <w:pPr>
              <w:pStyle w:val="TableContents"/>
            </w:pPr>
            <w:r w:rsidRPr="001A0204">
              <w:fldChar w:fldCharType="begin">
                <w:ffData>
                  <w:name w:val="Text6"/>
                  <w:enabled/>
                  <w:calcOnExit w:val="0"/>
                  <w:textInput/>
                </w:ffData>
              </w:fldChar>
            </w:r>
            <w:r w:rsidRPr="001A0204">
              <w:instrText xml:space="preserve"> FORMTEXT </w:instrText>
            </w:r>
            <w:r w:rsidRPr="001A0204">
              <w:fldChar w:fldCharType="separate"/>
            </w:r>
            <w:r>
              <w:rPr>
                <w:noProof/>
              </w:rPr>
              <w:t> </w:t>
            </w:r>
            <w:r>
              <w:rPr>
                <w:noProof/>
              </w:rPr>
              <w:t> </w:t>
            </w:r>
            <w:r>
              <w:rPr>
                <w:noProof/>
              </w:rPr>
              <w:t> </w:t>
            </w:r>
            <w:r>
              <w:rPr>
                <w:noProof/>
              </w:rPr>
              <w:t> </w:t>
            </w:r>
            <w:r>
              <w:rPr>
                <w:noProof/>
              </w:rPr>
              <w:t> </w:t>
            </w:r>
            <w:r w:rsidRPr="001A0204">
              <w:fldChar w:fldCharType="end"/>
            </w:r>
          </w:p>
        </w:tc>
        <w:tc>
          <w:tcPr>
            <w:tcW w:w="1728" w:type="dxa"/>
            <w:vMerge w:val="restart"/>
            <w:tcBorders>
              <w:left w:val="single" w:sz="1" w:space="0" w:color="000000"/>
              <w:bottom w:val="single" w:sz="1" w:space="0" w:color="000000"/>
            </w:tcBorders>
          </w:tcPr>
          <w:p w14:paraId="2C7FBEED" w14:textId="79D11FC9" w:rsidR="00B72D93" w:rsidRDefault="00B72D93">
            <w:pPr>
              <w:pStyle w:val="TableContents"/>
            </w:pPr>
            <w:r w:rsidRPr="001A0204">
              <w:fldChar w:fldCharType="begin">
                <w:ffData>
                  <w:name w:val="Text6"/>
                  <w:enabled/>
                  <w:calcOnExit w:val="0"/>
                  <w:textInput/>
                </w:ffData>
              </w:fldChar>
            </w:r>
            <w:r w:rsidRPr="001A0204">
              <w:instrText xml:space="preserve"> FORMTEXT </w:instrText>
            </w:r>
            <w:r w:rsidRPr="001A0204">
              <w:fldChar w:fldCharType="separate"/>
            </w:r>
            <w:r>
              <w:rPr>
                <w:noProof/>
              </w:rPr>
              <w:t> </w:t>
            </w:r>
            <w:r>
              <w:rPr>
                <w:noProof/>
              </w:rPr>
              <w:t> </w:t>
            </w:r>
            <w:r>
              <w:rPr>
                <w:noProof/>
              </w:rPr>
              <w:t> </w:t>
            </w:r>
            <w:r>
              <w:rPr>
                <w:noProof/>
              </w:rPr>
              <w:t> </w:t>
            </w:r>
            <w:r>
              <w:rPr>
                <w:noProof/>
              </w:rPr>
              <w:t> </w:t>
            </w:r>
            <w:r w:rsidRPr="001A0204">
              <w:fldChar w:fldCharType="end"/>
            </w:r>
          </w:p>
        </w:tc>
        <w:tc>
          <w:tcPr>
            <w:tcW w:w="1728" w:type="dxa"/>
            <w:vMerge w:val="restart"/>
            <w:tcBorders>
              <w:left w:val="single" w:sz="1" w:space="0" w:color="000000"/>
              <w:bottom w:val="single" w:sz="1" w:space="0" w:color="000000"/>
            </w:tcBorders>
          </w:tcPr>
          <w:p w14:paraId="3BCC5A7F" w14:textId="4784226B" w:rsidR="00B72D93" w:rsidRDefault="00B72D93">
            <w:pPr>
              <w:pStyle w:val="TableContents"/>
            </w:pPr>
            <w:r w:rsidRPr="001A0204">
              <w:fldChar w:fldCharType="begin">
                <w:ffData>
                  <w:name w:val="Text6"/>
                  <w:enabled/>
                  <w:calcOnExit w:val="0"/>
                  <w:textInput/>
                </w:ffData>
              </w:fldChar>
            </w:r>
            <w:r w:rsidRPr="001A0204">
              <w:instrText xml:space="preserve"> FORMTEXT </w:instrText>
            </w:r>
            <w:r w:rsidRPr="001A0204">
              <w:fldChar w:fldCharType="separate"/>
            </w:r>
            <w:r>
              <w:rPr>
                <w:noProof/>
              </w:rPr>
              <w:t> </w:t>
            </w:r>
            <w:r>
              <w:rPr>
                <w:noProof/>
              </w:rPr>
              <w:t> </w:t>
            </w:r>
            <w:r>
              <w:rPr>
                <w:noProof/>
              </w:rPr>
              <w:t> </w:t>
            </w:r>
            <w:r>
              <w:rPr>
                <w:noProof/>
              </w:rPr>
              <w:t> </w:t>
            </w:r>
            <w:r>
              <w:rPr>
                <w:noProof/>
              </w:rPr>
              <w:t> </w:t>
            </w:r>
            <w:r w:rsidRPr="001A0204">
              <w:fldChar w:fldCharType="end"/>
            </w:r>
          </w:p>
        </w:tc>
        <w:tc>
          <w:tcPr>
            <w:tcW w:w="1728" w:type="dxa"/>
            <w:vMerge w:val="restart"/>
            <w:tcBorders>
              <w:left w:val="single" w:sz="1" w:space="0" w:color="000000"/>
              <w:bottom w:val="single" w:sz="1" w:space="0" w:color="000000"/>
              <w:right w:val="single" w:sz="1" w:space="0" w:color="000000"/>
            </w:tcBorders>
          </w:tcPr>
          <w:p w14:paraId="29B89028" w14:textId="57F17FA6" w:rsidR="00B72D93" w:rsidRDefault="00B72D93">
            <w:pPr>
              <w:pStyle w:val="TableContents"/>
            </w:pPr>
            <w:r w:rsidRPr="001A0204">
              <w:fldChar w:fldCharType="begin">
                <w:ffData>
                  <w:name w:val="Text6"/>
                  <w:enabled/>
                  <w:calcOnExit w:val="0"/>
                  <w:textInput/>
                </w:ffData>
              </w:fldChar>
            </w:r>
            <w:r w:rsidRPr="001A0204">
              <w:instrText xml:space="preserve"> FORMTEXT </w:instrText>
            </w:r>
            <w:r w:rsidRPr="001A0204">
              <w:fldChar w:fldCharType="separate"/>
            </w:r>
            <w:r>
              <w:rPr>
                <w:noProof/>
              </w:rPr>
              <w:t> </w:t>
            </w:r>
            <w:r>
              <w:rPr>
                <w:noProof/>
              </w:rPr>
              <w:t> </w:t>
            </w:r>
            <w:r>
              <w:rPr>
                <w:noProof/>
              </w:rPr>
              <w:t> </w:t>
            </w:r>
            <w:r>
              <w:rPr>
                <w:noProof/>
              </w:rPr>
              <w:t> </w:t>
            </w:r>
            <w:r>
              <w:rPr>
                <w:noProof/>
              </w:rPr>
              <w:t> </w:t>
            </w:r>
            <w:r w:rsidRPr="001A0204">
              <w:fldChar w:fldCharType="end"/>
            </w:r>
          </w:p>
        </w:tc>
      </w:tr>
      <w:tr w:rsidR="00B72D93" w14:paraId="4E9F03D6" w14:textId="77777777">
        <w:trPr>
          <w:trHeight w:val="276"/>
        </w:trPr>
        <w:tc>
          <w:tcPr>
            <w:tcW w:w="1728" w:type="dxa"/>
            <w:vMerge w:val="restart"/>
            <w:tcBorders>
              <w:left w:val="single" w:sz="1" w:space="0" w:color="000000"/>
              <w:bottom w:val="single" w:sz="1" w:space="0" w:color="000000"/>
            </w:tcBorders>
          </w:tcPr>
          <w:p w14:paraId="2E7F35BE" w14:textId="49EC13F6" w:rsidR="00B72D93" w:rsidRDefault="00B72D93">
            <w:pPr>
              <w:pStyle w:val="TableContents"/>
            </w:pPr>
            <w:r w:rsidRPr="001A0204">
              <w:fldChar w:fldCharType="begin">
                <w:ffData>
                  <w:name w:val="Text6"/>
                  <w:enabled/>
                  <w:calcOnExit w:val="0"/>
                  <w:textInput/>
                </w:ffData>
              </w:fldChar>
            </w:r>
            <w:r w:rsidRPr="001A0204">
              <w:instrText xml:space="preserve"> FORMTEXT </w:instrText>
            </w:r>
            <w:r w:rsidRPr="001A0204">
              <w:fldChar w:fldCharType="separate"/>
            </w:r>
            <w:r>
              <w:rPr>
                <w:noProof/>
              </w:rPr>
              <w:t> </w:t>
            </w:r>
            <w:r>
              <w:rPr>
                <w:noProof/>
              </w:rPr>
              <w:t> </w:t>
            </w:r>
            <w:r>
              <w:rPr>
                <w:noProof/>
              </w:rPr>
              <w:t> </w:t>
            </w:r>
            <w:r>
              <w:rPr>
                <w:noProof/>
              </w:rPr>
              <w:t> </w:t>
            </w:r>
            <w:r>
              <w:rPr>
                <w:noProof/>
              </w:rPr>
              <w:t> </w:t>
            </w:r>
            <w:r w:rsidRPr="001A0204">
              <w:fldChar w:fldCharType="end"/>
            </w:r>
          </w:p>
        </w:tc>
        <w:tc>
          <w:tcPr>
            <w:tcW w:w="1728" w:type="dxa"/>
            <w:vMerge w:val="restart"/>
            <w:tcBorders>
              <w:left w:val="single" w:sz="1" w:space="0" w:color="000000"/>
              <w:bottom w:val="single" w:sz="1" w:space="0" w:color="000000"/>
            </w:tcBorders>
          </w:tcPr>
          <w:p w14:paraId="613D7524" w14:textId="64373EDF" w:rsidR="00B72D93" w:rsidRDefault="00B72D93">
            <w:pPr>
              <w:pStyle w:val="TableContents"/>
            </w:pPr>
            <w:r w:rsidRPr="001A0204">
              <w:fldChar w:fldCharType="begin">
                <w:ffData>
                  <w:name w:val="Text6"/>
                  <w:enabled/>
                  <w:calcOnExit w:val="0"/>
                  <w:textInput/>
                </w:ffData>
              </w:fldChar>
            </w:r>
            <w:r w:rsidRPr="001A0204">
              <w:instrText xml:space="preserve"> FORMTEXT </w:instrText>
            </w:r>
            <w:r w:rsidRPr="001A0204">
              <w:fldChar w:fldCharType="separate"/>
            </w:r>
            <w:r>
              <w:rPr>
                <w:noProof/>
              </w:rPr>
              <w:t> </w:t>
            </w:r>
            <w:r>
              <w:rPr>
                <w:noProof/>
              </w:rPr>
              <w:t> </w:t>
            </w:r>
            <w:r>
              <w:rPr>
                <w:noProof/>
              </w:rPr>
              <w:t> </w:t>
            </w:r>
            <w:r>
              <w:rPr>
                <w:noProof/>
              </w:rPr>
              <w:t> </w:t>
            </w:r>
            <w:r>
              <w:rPr>
                <w:noProof/>
              </w:rPr>
              <w:t> </w:t>
            </w:r>
            <w:r w:rsidRPr="001A0204">
              <w:fldChar w:fldCharType="end"/>
            </w:r>
          </w:p>
        </w:tc>
        <w:tc>
          <w:tcPr>
            <w:tcW w:w="1728" w:type="dxa"/>
            <w:vMerge w:val="restart"/>
            <w:tcBorders>
              <w:left w:val="single" w:sz="1" w:space="0" w:color="000000"/>
              <w:bottom w:val="single" w:sz="1" w:space="0" w:color="000000"/>
            </w:tcBorders>
          </w:tcPr>
          <w:p w14:paraId="0DC3CBFC" w14:textId="66BD6C69" w:rsidR="00B72D93" w:rsidRDefault="00B72D93">
            <w:pPr>
              <w:pStyle w:val="TableContents"/>
            </w:pPr>
            <w:r w:rsidRPr="001A0204">
              <w:fldChar w:fldCharType="begin">
                <w:ffData>
                  <w:name w:val="Text6"/>
                  <w:enabled/>
                  <w:calcOnExit w:val="0"/>
                  <w:textInput/>
                </w:ffData>
              </w:fldChar>
            </w:r>
            <w:r w:rsidRPr="001A0204">
              <w:instrText xml:space="preserve"> FORMTEXT </w:instrText>
            </w:r>
            <w:r w:rsidRPr="001A0204">
              <w:fldChar w:fldCharType="separate"/>
            </w:r>
            <w:r>
              <w:rPr>
                <w:noProof/>
              </w:rPr>
              <w:t> </w:t>
            </w:r>
            <w:r>
              <w:rPr>
                <w:noProof/>
              </w:rPr>
              <w:t> </w:t>
            </w:r>
            <w:r>
              <w:rPr>
                <w:noProof/>
              </w:rPr>
              <w:t> </w:t>
            </w:r>
            <w:r>
              <w:rPr>
                <w:noProof/>
              </w:rPr>
              <w:t> </w:t>
            </w:r>
            <w:r>
              <w:rPr>
                <w:noProof/>
              </w:rPr>
              <w:t> </w:t>
            </w:r>
            <w:r w:rsidRPr="001A0204">
              <w:fldChar w:fldCharType="end"/>
            </w:r>
          </w:p>
        </w:tc>
        <w:tc>
          <w:tcPr>
            <w:tcW w:w="1728" w:type="dxa"/>
            <w:vMerge w:val="restart"/>
            <w:tcBorders>
              <w:left w:val="single" w:sz="1" w:space="0" w:color="000000"/>
              <w:bottom w:val="single" w:sz="1" w:space="0" w:color="000000"/>
            </w:tcBorders>
          </w:tcPr>
          <w:p w14:paraId="2B753739" w14:textId="332947CD" w:rsidR="00B72D93" w:rsidRDefault="00B72D93">
            <w:pPr>
              <w:pStyle w:val="TableContents"/>
            </w:pPr>
            <w:r w:rsidRPr="001A0204">
              <w:fldChar w:fldCharType="begin">
                <w:ffData>
                  <w:name w:val="Text6"/>
                  <w:enabled/>
                  <w:calcOnExit w:val="0"/>
                  <w:textInput/>
                </w:ffData>
              </w:fldChar>
            </w:r>
            <w:r w:rsidRPr="001A0204">
              <w:instrText xml:space="preserve"> FORMTEXT </w:instrText>
            </w:r>
            <w:r w:rsidRPr="001A0204">
              <w:fldChar w:fldCharType="separate"/>
            </w:r>
            <w:r>
              <w:rPr>
                <w:noProof/>
              </w:rPr>
              <w:t> </w:t>
            </w:r>
            <w:r>
              <w:rPr>
                <w:noProof/>
              </w:rPr>
              <w:t> </w:t>
            </w:r>
            <w:r>
              <w:rPr>
                <w:noProof/>
              </w:rPr>
              <w:t> </w:t>
            </w:r>
            <w:r>
              <w:rPr>
                <w:noProof/>
              </w:rPr>
              <w:t> </w:t>
            </w:r>
            <w:r>
              <w:rPr>
                <w:noProof/>
              </w:rPr>
              <w:t> </w:t>
            </w:r>
            <w:r w:rsidRPr="001A0204">
              <w:fldChar w:fldCharType="end"/>
            </w:r>
          </w:p>
        </w:tc>
        <w:tc>
          <w:tcPr>
            <w:tcW w:w="1728" w:type="dxa"/>
            <w:vMerge w:val="restart"/>
            <w:tcBorders>
              <w:left w:val="single" w:sz="1" w:space="0" w:color="000000"/>
              <w:bottom w:val="single" w:sz="1" w:space="0" w:color="000000"/>
              <w:right w:val="single" w:sz="1" w:space="0" w:color="000000"/>
            </w:tcBorders>
          </w:tcPr>
          <w:p w14:paraId="4AD453C8" w14:textId="66BAECE0" w:rsidR="00B72D93" w:rsidRDefault="00B72D93">
            <w:pPr>
              <w:pStyle w:val="TableContents"/>
            </w:pPr>
            <w:r w:rsidRPr="001A0204">
              <w:fldChar w:fldCharType="begin">
                <w:ffData>
                  <w:name w:val="Text6"/>
                  <w:enabled/>
                  <w:calcOnExit w:val="0"/>
                  <w:textInput/>
                </w:ffData>
              </w:fldChar>
            </w:r>
            <w:r w:rsidRPr="001A0204">
              <w:instrText xml:space="preserve"> FORMTEXT </w:instrText>
            </w:r>
            <w:r w:rsidRPr="001A0204">
              <w:fldChar w:fldCharType="separate"/>
            </w:r>
            <w:r>
              <w:rPr>
                <w:noProof/>
              </w:rPr>
              <w:t> </w:t>
            </w:r>
            <w:r>
              <w:rPr>
                <w:noProof/>
              </w:rPr>
              <w:t> </w:t>
            </w:r>
            <w:r>
              <w:rPr>
                <w:noProof/>
              </w:rPr>
              <w:t> </w:t>
            </w:r>
            <w:r>
              <w:rPr>
                <w:noProof/>
              </w:rPr>
              <w:t> </w:t>
            </w:r>
            <w:r>
              <w:rPr>
                <w:noProof/>
              </w:rPr>
              <w:t> </w:t>
            </w:r>
            <w:r w:rsidRPr="001A0204">
              <w:fldChar w:fldCharType="end"/>
            </w:r>
          </w:p>
        </w:tc>
      </w:tr>
      <w:tr w:rsidR="00B72D93" w14:paraId="31F8B6EB" w14:textId="77777777">
        <w:trPr>
          <w:trHeight w:val="276"/>
        </w:trPr>
        <w:tc>
          <w:tcPr>
            <w:tcW w:w="1728" w:type="dxa"/>
            <w:vMerge w:val="restart"/>
            <w:tcBorders>
              <w:left w:val="single" w:sz="1" w:space="0" w:color="000000"/>
              <w:bottom w:val="single" w:sz="1" w:space="0" w:color="000000"/>
            </w:tcBorders>
          </w:tcPr>
          <w:p w14:paraId="4562FCF6" w14:textId="00C691C6" w:rsidR="00B72D93" w:rsidRDefault="00B72D93">
            <w:pPr>
              <w:pStyle w:val="TableContents"/>
            </w:pPr>
            <w:r w:rsidRPr="001A0204">
              <w:fldChar w:fldCharType="begin">
                <w:ffData>
                  <w:name w:val="Text6"/>
                  <w:enabled/>
                  <w:calcOnExit w:val="0"/>
                  <w:textInput/>
                </w:ffData>
              </w:fldChar>
            </w:r>
            <w:r w:rsidRPr="001A0204">
              <w:instrText xml:space="preserve"> FORMTEXT </w:instrText>
            </w:r>
            <w:r w:rsidRPr="001A0204">
              <w:fldChar w:fldCharType="separate"/>
            </w:r>
            <w:r>
              <w:rPr>
                <w:noProof/>
              </w:rPr>
              <w:t> </w:t>
            </w:r>
            <w:r>
              <w:rPr>
                <w:noProof/>
              </w:rPr>
              <w:t> </w:t>
            </w:r>
            <w:r>
              <w:rPr>
                <w:noProof/>
              </w:rPr>
              <w:t> </w:t>
            </w:r>
            <w:r>
              <w:rPr>
                <w:noProof/>
              </w:rPr>
              <w:t> </w:t>
            </w:r>
            <w:r>
              <w:rPr>
                <w:noProof/>
              </w:rPr>
              <w:t> </w:t>
            </w:r>
            <w:r w:rsidRPr="001A0204">
              <w:fldChar w:fldCharType="end"/>
            </w:r>
          </w:p>
        </w:tc>
        <w:tc>
          <w:tcPr>
            <w:tcW w:w="1728" w:type="dxa"/>
            <w:vMerge w:val="restart"/>
            <w:tcBorders>
              <w:left w:val="single" w:sz="1" w:space="0" w:color="000000"/>
              <w:bottom w:val="single" w:sz="1" w:space="0" w:color="000000"/>
            </w:tcBorders>
          </w:tcPr>
          <w:p w14:paraId="018F4981" w14:textId="3673E0CE" w:rsidR="00B72D93" w:rsidRDefault="00B72D93">
            <w:pPr>
              <w:pStyle w:val="TableContents"/>
            </w:pPr>
            <w:r w:rsidRPr="001A0204">
              <w:fldChar w:fldCharType="begin">
                <w:ffData>
                  <w:name w:val="Text6"/>
                  <w:enabled/>
                  <w:calcOnExit w:val="0"/>
                  <w:textInput/>
                </w:ffData>
              </w:fldChar>
            </w:r>
            <w:r w:rsidRPr="001A0204">
              <w:instrText xml:space="preserve"> FORMTEXT </w:instrText>
            </w:r>
            <w:r w:rsidRPr="001A0204">
              <w:fldChar w:fldCharType="separate"/>
            </w:r>
            <w:r>
              <w:rPr>
                <w:noProof/>
              </w:rPr>
              <w:t> </w:t>
            </w:r>
            <w:r>
              <w:rPr>
                <w:noProof/>
              </w:rPr>
              <w:t> </w:t>
            </w:r>
            <w:r>
              <w:rPr>
                <w:noProof/>
              </w:rPr>
              <w:t> </w:t>
            </w:r>
            <w:r>
              <w:rPr>
                <w:noProof/>
              </w:rPr>
              <w:t> </w:t>
            </w:r>
            <w:r>
              <w:rPr>
                <w:noProof/>
              </w:rPr>
              <w:t> </w:t>
            </w:r>
            <w:r w:rsidRPr="001A0204">
              <w:fldChar w:fldCharType="end"/>
            </w:r>
          </w:p>
        </w:tc>
        <w:tc>
          <w:tcPr>
            <w:tcW w:w="1728" w:type="dxa"/>
            <w:vMerge w:val="restart"/>
            <w:tcBorders>
              <w:left w:val="single" w:sz="1" w:space="0" w:color="000000"/>
              <w:bottom w:val="single" w:sz="1" w:space="0" w:color="000000"/>
            </w:tcBorders>
          </w:tcPr>
          <w:p w14:paraId="71038F0F" w14:textId="0BF4E4DE" w:rsidR="00B72D93" w:rsidRDefault="00B72D93">
            <w:pPr>
              <w:pStyle w:val="TableContents"/>
            </w:pPr>
            <w:r w:rsidRPr="001A0204">
              <w:fldChar w:fldCharType="begin">
                <w:ffData>
                  <w:name w:val="Text6"/>
                  <w:enabled/>
                  <w:calcOnExit w:val="0"/>
                  <w:textInput/>
                </w:ffData>
              </w:fldChar>
            </w:r>
            <w:r w:rsidRPr="001A0204">
              <w:instrText xml:space="preserve"> FORMTEXT </w:instrText>
            </w:r>
            <w:r w:rsidRPr="001A0204">
              <w:fldChar w:fldCharType="separate"/>
            </w:r>
            <w:r>
              <w:rPr>
                <w:noProof/>
              </w:rPr>
              <w:t> </w:t>
            </w:r>
            <w:r>
              <w:rPr>
                <w:noProof/>
              </w:rPr>
              <w:t> </w:t>
            </w:r>
            <w:r>
              <w:rPr>
                <w:noProof/>
              </w:rPr>
              <w:t> </w:t>
            </w:r>
            <w:r>
              <w:rPr>
                <w:noProof/>
              </w:rPr>
              <w:t> </w:t>
            </w:r>
            <w:r>
              <w:rPr>
                <w:noProof/>
              </w:rPr>
              <w:t> </w:t>
            </w:r>
            <w:r w:rsidRPr="001A0204">
              <w:fldChar w:fldCharType="end"/>
            </w:r>
          </w:p>
        </w:tc>
        <w:tc>
          <w:tcPr>
            <w:tcW w:w="1728" w:type="dxa"/>
            <w:vMerge w:val="restart"/>
            <w:tcBorders>
              <w:left w:val="single" w:sz="1" w:space="0" w:color="000000"/>
              <w:bottom w:val="single" w:sz="1" w:space="0" w:color="000000"/>
            </w:tcBorders>
          </w:tcPr>
          <w:p w14:paraId="3094314E" w14:textId="51B450A6" w:rsidR="00B72D93" w:rsidRDefault="00B72D93">
            <w:pPr>
              <w:pStyle w:val="TableContents"/>
            </w:pPr>
            <w:r w:rsidRPr="001A0204">
              <w:fldChar w:fldCharType="begin">
                <w:ffData>
                  <w:name w:val="Text6"/>
                  <w:enabled/>
                  <w:calcOnExit w:val="0"/>
                  <w:textInput/>
                </w:ffData>
              </w:fldChar>
            </w:r>
            <w:r w:rsidRPr="001A0204">
              <w:instrText xml:space="preserve"> FORMTEXT </w:instrText>
            </w:r>
            <w:r w:rsidRPr="001A0204">
              <w:fldChar w:fldCharType="separate"/>
            </w:r>
            <w:r>
              <w:rPr>
                <w:noProof/>
              </w:rPr>
              <w:t> </w:t>
            </w:r>
            <w:r>
              <w:rPr>
                <w:noProof/>
              </w:rPr>
              <w:t> </w:t>
            </w:r>
            <w:r>
              <w:rPr>
                <w:noProof/>
              </w:rPr>
              <w:t> </w:t>
            </w:r>
            <w:r>
              <w:rPr>
                <w:noProof/>
              </w:rPr>
              <w:t> </w:t>
            </w:r>
            <w:r>
              <w:rPr>
                <w:noProof/>
              </w:rPr>
              <w:t> </w:t>
            </w:r>
            <w:r w:rsidRPr="001A0204">
              <w:fldChar w:fldCharType="end"/>
            </w:r>
          </w:p>
        </w:tc>
        <w:tc>
          <w:tcPr>
            <w:tcW w:w="1728" w:type="dxa"/>
            <w:vMerge w:val="restart"/>
            <w:tcBorders>
              <w:left w:val="single" w:sz="1" w:space="0" w:color="000000"/>
              <w:bottom w:val="single" w:sz="1" w:space="0" w:color="000000"/>
              <w:right w:val="single" w:sz="1" w:space="0" w:color="000000"/>
            </w:tcBorders>
          </w:tcPr>
          <w:p w14:paraId="40345048" w14:textId="2C1E4AF5" w:rsidR="00B72D93" w:rsidRDefault="00B72D93">
            <w:pPr>
              <w:pStyle w:val="TableContents"/>
            </w:pPr>
            <w:r w:rsidRPr="001A0204">
              <w:fldChar w:fldCharType="begin">
                <w:ffData>
                  <w:name w:val="Text6"/>
                  <w:enabled/>
                  <w:calcOnExit w:val="0"/>
                  <w:textInput/>
                </w:ffData>
              </w:fldChar>
            </w:r>
            <w:r w:rsidRPr="001A0204">
              <w:instrText xml:space="preserve"> FORMTEXT </w:instrText>
            </w:r>
            <w:r w:rsidRPr="001A0204">
              <w:fldChar w:fldCharType="separate"/>
            </w:r>
            <w:r>
              <w:rPr>
                <w:noProof/>
              </w:rPr>
              <w:t> </w:t>
            </w:r>
            <w:r>
              <w:rPr>
                <w:noProof/>
              </w:rPr>
              <w:t> </w:t>
            </w:r>
            <w:r>
              <w:rPr>
                <w:noProof/>
              </w:rPr>
              <w:t> </w:t>
            </w:r>
            <w:r>
              <w:rPr>
                <w:noProof/>
              </w:rPr>
              <w:t> </w:t>
            </w:r>
            <w:r>
              <w:rPr>
                <w:noProof/>
              </w:rPr>
              <w:t> </w:t>
            </w:r>
            <w:r w:rsidRPr="001A0204">
              <w:fldChar w:fldCharType="end"/>
            </w:r>
          </w:p>
        </w:tc>
      </w:tr>
      <w:tr w:rsidR="00B72D93" w14:paraId="1705D1EA" w14:textId="77777777">
        <w:trPr>
          <w:trHeight w:val="276"/>
        </w:trPr>
        <w:tc>
          <w:tcPr>
            <w:tcW w:w="1728" w:type="dxa"/>
            <w:vMerge w:val="restart"/>
            <w:tcBorders>
              <w:left w:val="single" w:sz="1" w:space="0" w:color="000000"/>
              <w:bottom w:val="single" w:sz="1" w:space="0" w:color="000000"/>
            </w:tcBorders>
          </w:tcPr>
          <w:p w14:paraId="2D8E2A44" w14:textId="5CD2FE64" w:rsidR="00B72D93" w:rsidRDefault="00B72D93">
            <w:pPr>
              <w:pStyle w:val="TableContents"/>
            </w:pPr>
            <w:r w:rsidRPr="001A0204">
              <w:fldChar w:fldCharType="begin">
                <w:ffData>
                  <w:name w:val="Text6"/>
                  <w:enabled/>
                  <w:calcOnExit w:val="0"/>
                  <w:textInput/>
                </w:ffData>
              </w:fldChar>
            </w:r>
            <w:r w:rsidRPr="001A0204">
              <w:instrText xml:space="preserve"> FORMTEXT </w:instrText>
            </w:r>
            <w:r w:rsidRPr="001A0204">
              <w:fldChar w:fldCharType="separate"/>
            </w:r>
            <w:r>
              <w:rPr>
                <w:noProof/>
              </w:rPr>
              <w:t> </w:t>
            </w:r>
            <w:r>
              <w:rPr>
                <w:noProof/>
              </w:rPr>
              <w:t> </w:t>
            </w:r>
            <w:r>
              <w:rPr>
                <w:noProof/>
              </w:rPr>
              <w:t> </w:t>
            </w:r>
            <w:r>
              <w:rPr>
                <w:noProof/>
              </w:rPr>
              <w:t> </w:t>
            </w:r>
            <w:r>
              <w:rPr>
                <w:noProof/>
              </w:rPr>
              <w:t> </w:t>
            </w:r>
            <w:r w:rsidRPr="001A0204">
              <w:fldChar w:fldCharType="end"/>
            </w:r>
          </w:p>
        </w:tc>
        <w:tc>
          <w:tcPr>
            <w:tcW w:w="1728" w:type="dxa"/>
            <w:vMerge w:val="restart"/>
            <w:tcBorders>
              <w:left w:val="single" w:sz="1" w:space="0" w:color="000000"/>
              <w:bottom w:val="single" w:sz="1" w:space="0" w:color="000000"/>
            </w:tcBorders>
          </w:tcPr>
          <w:p w14:paraId="41F844D3" w14:textId="168418FA" w:rsidR="00B72D93" w:rsidRDefault="00B72D93">
            <w:pPr>
              <w:pStyle w:val="TableContents"/>
            </w:pPr>
            <w:r w:rsidRPr="001A0204">
              <w:fldChar w:fldCharType="begin">
                <w:ffData>
                  <w:name w:val="Text6"/>
                  <w:enabled/>
                  <w:calcOnExit w:val="0"/>
                  <w:textInput/>
                </w:ffData>
              </w:fldChar>
            </w:r>
            <w:r w:rsidRPr="001A0204">
              <w:instrText xml:space="preserve"> FORMTEXT </w:instrText>
            </w:r>
            <w:r w:rsidRPr="001A0204">
              <w:fldChar w:fldCharType="separate"/>
            </w:r>
            <w:r>
              <w:rPr>
                <w:noProof/>
              </w:rPr>
              <w:t> </w:t>
            </w:r>
            <w:r>
              <w:rPr>
                <w:noProof/>
              </w:rPr>
              <w:t> </w:t>
            </w:r>
            <w:r>
              <w:rPr>
                <w:noProof/>
              </w:rPr>
              <w:t> </w:t>
            </w:r>
            <w:r>
              <w:rPr>
                <w:noProof/>
              </w:rPr>
              <w:t> </w:t>
            </w:r>
            <w:r>
              <w:rPr>
                <w:noProof/>
              </w:rPr>
              <w:t> </w:t>
            </w:r>
            <w:r w:rsidRPr="001A0204">
              <w:fldChar w:fldCharType="end"/>
            </w:r>
          </w:p>
        </w:tc>
        <w:tc>
          <w:tcPr>
            <w:tcW w:w="1728" w:type="dxa"/>
            <w:vMerge w:val="restart"/>
            <w:tcBorders>
              <w:left w:val="single" w:sz="1" w:space="0" w:color="000000"/>
              <w:bottom w:val="single" w:sz="1" w:space="0" w:color="000000"/>
            </w:tcBorders>
          </w:tcPr>
          <w:p w14:paraId="6C752F7C" w14:textId="4CFCE1A1" w:rsidR="00B72D93" w:rsidRDefault="00B72D93">
            <w:pPr>
              <w:pStyle w:val="TableContents"/>
            </w:pPr>
            <w:r w:rsidRPr="001A0204">
              <w:fldChar w:fldCharType="begin">
                <w:ffData>
                  <w:name w:val="Text6"/>
                  <w:enabled/>
                  <w:calcOnExit w:val="0"/>
                  <w:textInput/>
                </w:ffData>
              </w:fldChar>
            </w:r>
            <w:r w:rsidRPr="001A0204">
              <w:instrText xml:space="preserve"> FORMTEXT </w:instrText>
            </w:r>
            <w:r w:rsidRPr="001A0204">
              <w:fldChar w:fldCharType="separate"/>
            </w:r>
            <w:r>
              <w:rPr>
                <w:noProof/>
              </w:rPr>
              <w:t> </w:t>
            </w:r>
            <w:r>
              <w:rPr>
                <w:noProof/>
              </w:rPr>
              <w:t> </w:t>
            </w:r>
            <w:r>
              <w:rPr>
                <w:noProof/>
              </w:rPr>
              <w:t> </w:t>
            </w:r>
            <w:r>
              <w:rPr>
                <w:noProof/>
              </w:rPr>
              <w:t> </w:t>
            </w:r>
            <w:r>
              <w:rPr>
                <w:noProof/>
              </w:rPr>
              <w:t> </w:t>
            </w:r>
            <w:r w:rsidRPr="001A0204">
              <w:fldChar w:fldCharType="end"/>
            </w:r>
          </w:p>
        </w:tc>
        <w:tc>
          <w:tcPr>
            <w:tcW w:w="1728" w:type="dxa"/>
            <w:vMerge w:val="restart"/>
            <w:tcBorders>
              <w:left w:val="single" w:sz="1" w:space="0" w:color="000000"/>
              <w:bottom w:val="single" w:sz="1" w:space="0" w:color="000000"/>
            </w:tcBorders>
          </w:tcPr>
          <w:p w14:paraId="66ABAA45" w14:textId="0D86CD98" w:rsidR="00B72D93" w:rsidRDefault="00B72D93">
            <w:pPr>
              <w:pStyle w:val="TableContents"/>
            </w:pPr>
            <w:r w:rsidRPr="001A0204">
              <w:fldChar w:fldCharType="begin">
                <w:ffData>
                  <w:name w:val="Text6"/>
                  <w:enabled/>
                  <w:calcOnExit w:val="0"/>
                  <w:textInput/>
                </w:ffData>
              </w:fldChar>
            </w:r>
            <w:r w:rsidRPr="001A0204">
              <w:instrText xml:space="preserve"> FORMTEXT </w:instrText>
            </w:r>
            <w:r w:rsidRPr="001A0204">
              <w:fldChar w:fldCharType="separate"/>
            </w:r>
            <w:r>
              <w:rPr>
                <w:noProof/>
              </w:rPr>
              <w:t> </w:t>
            </w:r>
            <w:r>
              <w:rPr>
                <w:noProof/>
              </w:rPr>
              <w:t> </w:t>
            </w:r>
            <w:r>
              <w:rPr>
                <w:noProof/>
              </w:rPr>
              <w:t> </w:t>
            </w:r>
            <w:r>
              <w:rPr>
                <w:noProof/>
              </w:rPr>
              <w:t> </w:t>
            </w:r>
            <w:r>
              <w:rPr>
                <w:noProof/>
              </w:rPr>
              <w:t> </w:t>
            </w:r>
            <w:r w:rsidRPr="001A0204">
              <w:fldChar w:fldCharType="end"/>
            </w:r>
          </w:p>
        </w:tc>
        <w:tc>
          <w:tcPr>
            <w:tcW w:w="1728" w:type="dxa"/>
            <w:vMerge w:val="restart"/>
            <w:tcBorders>
              <w:left w:val="single" w:sz="1" w:space="0" w:color="000000"/>
              <w:bottom w:val="single" w:sz="1" w:space="0" w:color="000000"/>
              <w:right w:val="single" w:sz="1" w:space="0" w:color="000000"/>
            </w:tcBorders>
          </w:tcPr>
          <w:p w14:paraId="62B00D94" w14:textId="212E5CF7" w:rsidR="00B72D93" w:rsidRDefault="00B72D93">
            <w:pPr>
              <w:pStyle w:val="TableContents"/>
            </w:pPr>
            <w:r w:rsidRPr="001A0204">
              <w:fldChar w:fldCharType="begin">
                <w:ffData>
                  <w:name w:val="Text6"/>
                  <w:enabled/>
                  <w:calcOnExit w:val="0"/>
                  <w:textInput/>
                </w:ffData>
              </w:fldChar>
            </w:r>
            <w:r w:rsidRPr="001A0204">
              <w:instrText xml:space="preserve"> FORMTEXT </w:instrText>
            </w:r>
            <w:r w:rsidRPr="001A0204">
              <w:fldChar w:fldCharType="separate"/>
            </w:r>
            <w:r>
              <w:rPr>
                <w:noProof/>
              </w:rPr>
              <w:t> </w:t>
            </w:r>
            <w:r>
              <w:rPr>
                <w:noProof/>
              </w:rPr>
              <w:t> </w:t>
            </w:r>
            <w:r>
              <w:rPr>
                <w:noProof/>
              </w:rPr>
              <w:t> </w:t>
            </w:r>
            <w:r>
              <w:rPr>
                <w:noProof/>
              </w:rPr>
              <w:t> </w:t>
            </w:r>
            <w:r>
              <w:rPr>
                <w:noProof/>
              </w:rPr>
              <w:t> </w:t>
            </w:r>
            <w:r w:rsidRPr="001A0204">
              <w:fldChar w:fldCharType="end"/>
            </w:r>
          </w:p>
        </w:tc>
      </w:tr>
      <w:tr w:rsidR="00B72D93" w14:paraId="3C212B10" w14:textId="77777777">
        <w:trPr>
          <w:trHeight w:val="276"/>
        </w:trPr>
        <w:tc>
          <w:tcPr>
            <w:tcW w:w="1728" w:type="dxa"/>
            <w:tcBorders>
              <w:left w:val="single" w:sz="1" w:space="0" w:color="000000"/>
              <w:bottom w:val="single" w:sz="1" w:space="0" w:color="000000"/>
            </w:tcBorders>
          </w:tcPr>
          <w:p w14:paraId="5552CE1B" w14:textId="25763BA4" w:rsidR="00B72D93" w:rsidRDefault="00B72D93">
            <w:pPr>
              <w:pStyle w:val="TableContents"/>
            </w:pPr>
            <w:r w:rsidRPr="001A0204">
              <w:fldChar w:fldCharType="begin">
                <w:ffData>
                  <w:name w:val="Text6"/>
                  <w:enabled/>
                  <w:calcOnExit w:val="0"/>
                  <w:textInput/>
                </w:ffData>
              </w:fldChar>
            </w:r>
            <w:r w:rsidRPr="001A0204">
              <w:instrText xml:space="preserve"> FORMTEXT </w:instrText>
            </w:r>
            <w:r w:rsidRPr="001A0204">
              <w:fldChar w:fldCharType="separate"/>
            </w:r>
            <w:r>
              <w:rPr>
                <w:noProof/>
              </w:rPr>
              <w:t> </w:t>
            </w:r>
            <w:r>
              <w:rPr>
                <w:noProof/>
              </w:rPr>
              <w:t> </w:t>
            </w:r>
            <w:r>
              <w:rPr>
                <w:noProof/>
              </w:rPr>
              <w:t> </w:t>
            </w:r>
            <w:r>
              <w:rPr>
                <w:noProof/>
              </w:rPr>
              <w:t> </w:t>
            </w:r>
            <w:r>
              <w:rPr>
                <w:noProof/>
              </w:rPr>
              <w:t> </w:t>
            </w:r>
            <w:r w:rsidRPr="001A0204">
              <w:fldChar w:fldCharType="end"/>
            </w:r>
          </w:p>
        </w:tc>
        <w:tc>
          <w:tcPr>
            <w:tcW w:w="1728" w:type="dxa"/>
            <w:tcBorders>
              <w:left w:val="single" w:sz="1" w:space="0" w:color="000000"/>
              <w:bottom w:val="single" w:sz="1" w:space="0" w:color="000000"/>
            </w:tcBorders>
          </w:tcPr>
          <w:p w14:paraId="64B9C250" w14:textId="64BEF600" w:rsidR="00B72D93" w:rsidRDefault="00B72D93">
            <w:pPr>
              <w:pStyle w:val="TableContents"/>
            </w:pPr>
            <w:r w:rsidRPr="001A0204">
              <w:fldChar w:fldCharType="begin">
                <w:ffData>
                  <w:name w:val="Text6"/>
                  <w:enabled/>
                  <w:calcOnExit w:val="0"/>
                  <w:textInput/>
                </w:ffData>
              </w:fldChar>
            </w:r>
            <w:r w:rsidRPr="001A0204">
              <w:instrText xml:space="preserve"> FORMTEXT </w:instrText>
            </w:r>
            <w:r w:rsidRPr="001A0204">
              <w:fldChar w:fldCharType="separate"/>
            </w:r>
            <w:r>
              <w:rPr>
                <w:noProof/>
              </w:rPr>
              <w:t> </w:t>
            </w:r>
            <w:r>
              <w:rPr>
                <w:noProof/>
              </w:rPr>
              <w:t> </w:t>
            </w:r>
            <w:r>
              <w:rPr>
                <w:noProof/>
              </w:rPr>
              <w:t> </w:t>
            </w:r>
            <w:r>
              <w:rPr>
                <w:noProof/>
              </w:rPr>
              <w:t> </w:t>
            </w:r>
            <w:r>
              <w:rPr>
                <w:noProof/>
              </w:rPr>
              <w:t> </w:t>
            </w:r>
            <w:r w:rsidRPr="001A0204">
              <w:fldChar w:fldCharType="end"/>
            </w:r>
          </w:p>
        </w:tc>
        <w:tc>
          <w:tcPr>
            <w:tcW w:w="1728" w:type="dxa"/>
            <w:tcBorders>
              <w:left w:val="single" w:sz="1" w:space="0" w:color="000000"/>
              <w:bottom w:val="single" w:sz="1" w:space="0" w:color="000000"/>
            </w:tcBorders>
          </w:tcPr>
          <w:p w14:paraId="45607577" w14:textId="1C68B42F" w:rsidR="00B72D93" w:rsidRDefault="00B72D93">
            <w:pPr>
              <w:pStyle w:val="TableContents"/>
            </w:pPr>
            <w:r w:rsidRPr="001A0204">
              <w:fldChar w:fldCharType="begin">
                <w:ffData>
                  <w:name w:val="Text6"/>
                  <w:enabled/>
                  <w:calcOnExit w:val="0"/>
                  <w:textInput/>
                </w:ffData>
              </w:fldChar>
            </w:r>
            <w:r w:rsidRPr="001A0204">
              <w:instrText xml:space="preserve"> FORMTEXT </w:instrText>
            </w:r>
            <w:r w:rsidRPr="001A0204">
              <w:fldChar w:fldCharType="separate"/>
            </w:r>
            <w:r>
              <w:rPr>
                <w:noProof/>
              </w:rPr>
              <w:t> </w:t>
            </w:r>
            <w:r>
              <w:rPr>
                <w:noProof/>
              </w:rPr>
              <w:t> </w:t>
            </w:r>
            <w:r>
              <w:rPr>
                <w:noProof/>
              </w:rPr>
              <w:t> </w:t>
            </w:r>
            <w:r>
              <w:rPr>
                <w:noProof/>
              </w:rPr>
              <w:t> </w:t>
            </w:r>
            <w:r>
              <w:rPr>
                <w:noProof/>
              </w:rPr>
              <w:t> </w:t>
            </w:r>
            <w:r w:rsidRPr="001A0204">
              <w:fldChar w:fldCharType="end"/>
            </w:r>
          </w:p>
        </w:tc>
        <w:tc>
          <w:tcPr>
            <w:tcW w:w="1728" w:type="dxa"/>
            <w:tcBorders>
              <w:left w:val="single" w:sz="1" w:space="0" w:color="000000"/>
              <w:bottom w:val="single" w:sz="1" w:space="0" w:color="000000"/>
            </w:tcBorders>
          </w:tcPr>
          <w:p w14:paraId="2087407B" w14:textId="0789F92B" w:rsidR="00B72D93" w:rsidRDefault="00B72D93">
            <w:pPr>
              <w:pStyle w:val="TableContents"/>
            </w:pPr>
            <w:r w:rsidRPr="001A0204">
              <w:fldChar w:fldCharType="begin">
                <w:ffData>
                  <w:name w:val="Text6"/>
                  <w:enabled/>
                  <w:calcOnExit w:val="0"/>
                  <w:textInput/>
                </w:ffData>
              </w:fldChar>
            </w:r>
            <w:r w:rsidRPr="001A0204">
              <w:instrText xml:space="preserve"> FORMTEXT </w:instrText>
            </w:r>
            <w:r w:rsidRPr="001A0204">
              <w:fldChar w:fldCharType="separate"/>
            </w:r>
            <w:r>
              <w:rPr>
                <w:noProof/>
              </w:rPr>
              <w:t> </w:t>
            </w:r>
            <w:r>
              <w:rPr>
                <w:noProof/>
              </w:rPr>
              <w:t> </w:t>
            </w:r>
            <w:r>
              <w:rPr>
                <w:noProof/>
              </w:rPr>
              <w:t> </w:t>
            </w:r>
            <w:r>
              <w:rPr>
                <w:noProof/>
              </w:rPr>
              <w:t> </w:t>
            </w:r>
            <w:r>
              <w:rPr>
                <w:noProof/>
              </w:rPr>
              <w:t> </w:t>
            </w:r>
            <w:r w:rsidRPr="001A0204">
              <w:fldChar w:fldCharType="end"/>
            </w:r>
          </w:p>
        </w:tc>
        <w:tc>
          <w:tcPr>
            <w:tcW w:w="1728" w:type="dxa"/>
            <w:tcBorders>
              <w:left w:val="single" w:sz="1" w:space="0" w:color="000000"/>
              <w:bottom w:val="single" w:sz="1" w:space="0" w:color="000000"/>
              <w:right w:val="single" w:sz="1" w:space="0" w:color="000000"/>
            </w:tcBorders>
          </w:tcPr>
          <w:p w14:paraId="7FC177E3" w14:textId="0AB13FE8" w:rsidR="00B72D93" w:rsidRDefault="00B72D93">
            <w:pPr>
              <w:pStyle w:val="TableContents"/>
            </w:pPr>
            <w:r w:rsidRPr="001A0204">
              <w:fldChar w:fldCharType="begin">
                <w:ffData>
                  <w:name w:val="Text6"/>
                  <w:enabled/>
                  <w:calcOnExit w:val="0"/>
                  <w:textInput/>
                </w:ffData>
              </w:fldChar>
            </w:r>
            <w:r w:rsidRPr="001A0204">
              <w:instrText xml:space="preserve"> FORMTEXT </w:instrText>
            </w:r>
            <w:r w:rsidRPr="001A0204">
              <w:fldChar w:fldCharType="separate"/>
            </w:r>
            <w:r>
              <w:rPr>
                <w:noProof/>
              </w:rPr>
              <w:t> </w:t>
            </w:r>
            <w:r>
              <w:rPr>
                <w:noProof/>
              </w:rPr>
              <w:t> </w:t>
            </w:r>
            <w:r>
              <w:rPr>
                <w:noProof/>
              </w:rPr>
              <w:t> </w:t>
            </w:r>
            <w:r>
              <w:rPr>
                <w:noProof/>
              </w:rPr>
              <w:t> </w:t>
            </w:r>
            <w:r>
              <w:rPr>
                <w:noProof/>
              </w:rPr>
              <w:t> </w:t>
            </w:r>
            <w:r w:rsidRPr="001A0204">
              <w:fldChar w:fldCharType="end"/>
            </w:r>
          </w:p>
        </w:tc>
      </w:tr>
    </w:tbl>
    <w:p w14:paraId="5F7DD85B" w14:textId="77777777" w:rsidR="004A49B9" w:rsidRDefault="004A49B9"/>
    <w:p w14:paraId="79E20933" w14:textId="77777777" w:rsidR="004A49B9" w:rsidRDefault="004A49B9">
      <w:pPr>
        <w:pageBreakBefore/>
        <w:tabs>
          <w:tab w:val="center" w:pos="4680"/>
        </w:tabs>
        <w:jc w:val="center"/>
        <w:rPr>
          <w:b/>
          <w:u w:val="single"/>
        </w:rPr>
      </w:pPr>
      <w:r>
        <w:rPr>
          <w:b/>
          <w:u w:val="single"/>
        </w:rPr>
        <w:lastRenderedPageBreak/>
        <w:t>MONITORING MY HEARTBEAT (H)</w:t>
      </w:r>
    </w:p>
    <w:p w14:paraId="6F87EA2D" w14:textId="77777777" w:rsidR="004A49B9" w:rsidRDefault="004A49B9">
      <w:pPr>
        <w:tabs>
          <w:tab w:val="left" w:pos="-720"/>
        </w:tabs>
        <w:rPr>
          <w:b/>
        </w:rPr>
      </w:pPr>
    </w:p>
    <w:p w14:paraId="4C2FBBE7" w14:textId="77777777" w:rsidR="004A49B9" w:rsidRDefault="004A49B9">
      <w:pPr>
        <w:tabs>
          <w:tab w:val="left" w:pos="-720"/>
        </w:tabs>
      </w:pPr>
      <w:r>
        <w:t>The Bible uses the term "heart" to represent the centre of your motivation, desires, and inclinations.</w:t>
      </w:r>
    </w:p>
    <w:p w14:paraId="5E487AFC" w14:textId="77777777" w:rsidR="004A49B9" w:rsidRDefault="004A49B9">
      <w:pPr>
        <w:tabs>
          <w:tab w:val="left" w:pos="-720"/>
        </w:tabs>
      </w:pPr>
    </w:p>
    <w:p w14:paraId="1DA30F3C" w14:textId="77777777" w:rsidR="004A49B9" w:rsidRDefault="004A49B9">
      <w:pPr>
        <w:autoSpaceDE w:val="0"/>
        <w:rPr>
          <w:rFonts w:eastAsia="GoudyOldStyleT-Italic"/>
        </w:rPr>
      </w:pPr>
      <w:r>
        <w:rPr>
          <w:rFonts w:eastAsia="GoudyOldStyleT-Italic"/>
        </w:rPr>
        <w:t>The Bible says, “As a face is reflected in water, so the heart reflects the person.” Your heart reveals the real you—what you truly are, not what others think you are or what circumstances force you to be. Your heart determines why you say the things you do, why you feel the way you do, and why you act the way you do.</w:t>
      </w:r>
    </w:p>
    <w:p w14:paraId="138C23AD" w14:textId="77777777" w:rsidR="004A49B9" w:rsidRDefault="004A49B9">
      <w:pPr>
        <w:autoSpaceDE w:val="0"/>
        <w:rPr>
          <w:rFonts w:eastAsia="GoudyOldStyleT-Italic"/>
        </w:rPr>
      </w:pPr>
    </w:p>
    <w:p w14:paraId="02416424" w14:textId="77777777" w:rsidR="004A49B9" w:rsidRDefault="004A49B9">
      <w:pPr>
        <w:autoSpaceDE w:val="0"/>
        <w:rPr>
          <w:rFonts w:eastAsia="GoudyOldStyleT-Italic"/>
        </w:rPr>
      </w:pPr>
      <w:r>
        <w:rPr>
          <w:rFonts w:eastAsia="GoudyOldStyleT-Italic"/>
        </w:rPr>
        <w:t xml:space="preserve">In the same way, God has given each of us a unique emotional “heartbeat” </w:t>
      </w:r>
      <w:proofErr w:type="gramStart"/>
      <w:r>
        <w:rPr>
          <w:rFonts w:eastAsia="GoudyOldStyleT-Italic"/>
        </w:rPr>
        <w:t>that races</w:t>
      </w:r>
      <w:proofErr w:type="gramEnd"/>
      <w:r>
        <w:rPr>
          <w:rFonts w:eastAsia="GoudyOldStyleT-Italic"/>
        </w:rPr>
        <w:t xml:space="preserve"> when we think about the subjects, activities, or circumstances that interest us. We instinctively care about some things and not about others.</w:t>
      </w:r>
    </w:p>
    <w:p w14:paraId="21AB66B6" w14:textId="77777777" w:rsidR="004A49B9" w:rsidRDefault="004A49B9">
      <w:pPr>
        <w:autoSpaceDE w:val="0"/>
        <w:rPr>
          <w:rFonts w:eastAsia="GoudyOldStyleT-Italic"/>
        </w:rPr>
      </w:pPr>
    </w:p>
    <w:p w14:paraId="47901F59" w14:textId="77777777" w:rsidR="004A49B9" w:rsidRDefault="004A49B9">
      <w:pPr>
        <w:autoSpaceDE w:val="0"/>
        <w:rPr>
          <w:rFonts w:eastAsia="GoudyOldStyleT-Italic"/>
        </w:rPr>
      </w:pPr>
      <w:r>
        <w:rPr>
          <w:rFonts w:eastAsia="GoudyOldStyleT-Italic"/>
        </w:rPr>
        <w:t>These are clues as to where you should be serving.</w:t>
      </w:r>
    </w:p>
    <w:p w14:paraId="7F0F71E5" w14:textId="77777777" w:rsidR="004A49B9" w:rsidRDefault="004A49B9">
      <w:pPr>
        <w:autoSpaceDE w:val="0"/>
        <w:rPr>
          <w:rFonts w:eastAsia="GoudyOldStyleT-Italic"/>
        </w:rPr>
      </w:pPr>
    </w:p>
    <w:p w14:paraId="0E9152DC" w14:textId="77777777" w:rsidR="004A49B9" w:rsidRDefault="004A49B9">
      <w:pPr>
        <w:autoSpaceDE w:val="0"/>
        <w:rPr>
          <w:rFonts w:eastAsia="GoudyOldStyleT-Regular"/>
        </w:rPr>
      </w:pPr>
      <w:r>
        <w:rPr>
          <w:rFonts w:eastAsia="GoudyOldStyleT-Regular"/>
        </w:rPr>
        <w:t xml:space="preserve">Another word for heart is </w:t>
      </w:r>
      <w:r>
        <w:rPr>
          <w:rFonts w:eastAsia="GoudyOldStyleT-Italic"/>
          <w:i/>
          <w:iCs/>
        </w:rPr>
        <w:t>passion</w:t>
      </w:r>
      <w:r>
        <w:rPr>
          <w:rFonts w:eastAsia="GoudyOldStyleT-Regular"/>
        </w:rPr>
        <w:t>. Passions are desires or purposes that bring us joy. There are certain subjects you feel passionate about and others you couldn’t care less about. Some experiences turn you on and capture your attention while others turn you off or bore you to tears. These reveal the nature of your heart.</w:t>
      </w:r>
    </w:p>
    <w:p w14:paraId="78246E5A" w14:textId="77777777" w:rsidR="004A49B9" w:rsidRDefault="004A49B9">
      <w:pPr>
        <w:autoSpaceDE w:val="0"/>
        <w:rPr>
          <w:rFonts w:eastAsia="GoudyOldStyleT-Italic"/>
        </w:rPr>
      </w:pPr>
    </w:p>
    <w:p w14:paraId="28AA67E3" w14:textId="77777777" w:rsidR="004A49B9" w:rsidRDefault="004A49B9">
      <w:pPr>
        <w:autoSpaceDE w:val="0"/>
        <w:rPr>
          <w:rFonts w:eastAsia="GoudyOldStyleT-Regular"/>
        </w:rPr>
      </w:pPr>
      <w:r>
        <w:rPr>
          <w:rFonts w:eastAsia="GoudyOldStyleT-Regular"/>
        </w:rPr>
        <w:t>Please consider the three ways in which your heart or passion is directed:</w:t>
      </w:r>
    </w:p>
    <w:p w14:paraId="2C60263D" w14:textId="77777777" w:rsidR="004A49B9" w:rsidRDefault="004A49B9">
      <w:pPr>
        <w:numPr>
          <w:ilvl w:val="0"/>
          <w:numId w:val="2"/>
        </w:numPr>
        <w:autoSpaceDE w:val="0"/>
        <w:rPr>
          <w:rFonts w:eastAsia="GoudyOldStyleT-Regular"/>
        </w:rPr>
      </w:pPr>
      <w:proofErr w:type="gramStart"/>
      <w:r>
        <w:rPr>
          <w:rFonts w:eastAsia="GoudyOldStyleT-Regular"/>
        </w:rPr>
        <w:t>a</w:t>
      </w:r>
      <w:proofErr w:type="gramEnd"/>
      <w:r>
        <w:rPr>
          <w:rFonts w:eastAsia="GoudyOldStyleT-Regular"/>
        </w:rPr>
        <w:t xml:space="preserve"> passion for a </w:t>
      </w:r>
      <w:r>
        <w:rPr>
          <w:rFonts w:eastAsia="GoudyOldStyleT-Bold"/>
          <w:b/>
          <w:bCs/>
        </w:rPr>
        <w:t xml:space="preserve">role </w:t>
      </w:r>
      <w:r>
        <w:rPr>
          <w:rFonts w:eastAsia="GoudyOldStyleT-Regular"/>
        </w:rPr>
        <w:t>(what you like to do);</w:t>
      </w:r>
    </w:p>
    <w:p w14:paraId="7FA7C387" w14:textId="77777777" w:rsidR="004A49B9" w:rsidRDefault="004A49B9">
      <w:pPr>
        <w:numPr>
          <w:ilvl w:val="0"/>
          <w:numId w:val="2"/>
        </w:numPr>
        <w:autoSpaceDE w:val="0"/>
        <w:rPr>
          <w:rFonts w:eastAsia="GoudyOldStyleT-Regular"/>
        </w:rPr>
      </w:pPr>
      <w:proofErr w:type="gramStart"/>
      <w:r>
        <w:rPr>
          <w:rFonts w:eastAsia="GoudyOldStyleT-Regular"/>
        </w:rPr>
        <w:t>a</w:t>
      </w:r>
      <w:proofErr w:type="gramEnd"/>
      <w:r>
        <w:rPr>
          <w:rFonts w:eastAsia="GoudyOldStyleT-Regular"/>
        </w:rPr>
        <w:t xml:space="preserve"> passion for specific </w:t>
      </w:r>
      <w:r>
        <w:rPr>
          <w:rFonts w:eastAsia="GoudyOldStyleT-Bold"/>
          <w:b/>
          <w:bCs/>
        </w:rPr>
        <w:t xml:space="preserve">people </w:t>
      </w:r>
      <w:r>
        <w:rPr>
          <w:rFonts w:eastAsia="GoudyOldStyleT-Regular"/>
        </w:rPr>
        <w:t>(whom you like to help); and</w:t>
      </w:r>
    </w:p>
    <w:p w14:paraId="62051C49" w14:textId="77777777" w:rsidR="004A49B9" w:rsidRDefault="004A49B9">
      <w:pPr>
        <w:numPr>
          <w:ilvl w:val="0"/>
          <w:numId w:val="2"/>
        </w:numPr>
        <w:autoSpaceDE w:val="0"/>
        <w:rPr>
          <w:rFonts w:eastAsia="GoudyOldStyleT-Regular"/>
        </w:rPr>
      </w:pPr>
      <w:proofErr w:type="gramStart"/>
      <w:r>
        <w:rPr>
          <w:rFonts w:eastAsia="GoudyOldStyleT-Italic"/>
        </w:rPr>
        <w:t>a</w:t>
      </w:r>
      <w:proofErr w:type="gramEnd"/>
      <w:r>
        <w:rPr>
          <w:rFonts w:eastAsia="GoudyOldStyleT-Italic"/>
        </w:rPr>
        <w:t xml:space="preserve"> </w:t>
      </w:r>
      <w:r>
        <w:t xml:space="preserve">passion for a </w:t>
      </w:r>
      <w:r>
        <w:rPr>
          <w:rFonts w:eastAsia="GoudyOldStyleT-Bold"/>
          <w:b/>
          <w:bCs/>
        </w:rPr>
        <w:t xml:space="preserve">cause </w:t>
      </w:r>
      <w:r>
        <w:rPr>
          <w:rFonts w:eastAsia="GoudyOldStyleT-Regular"/>
        </w:rPr>
        <w:t>(what you would like to see changed).</w:t>
      </w:r>
    </w:p>
    <w:p w14:paraId="791AFB4D" w14:textId="77777777" w:rsidR="004A49B9" w:rsidRDefault="004A49B9">
      <w:pPr>
        <w:tabs>
          <w:tab w:val="left" w:pos="-720"/>
        </w:tabs>
      </w:pPr>
    </w:p>
    <w:p w14:paraId="1B27B090" w14:textId="77777777" w:rsidR="004A49B9" w:rsidRDefault="004A49B9">
      <w:pPr>
        <w:tabs>
          <w:tab w:val="left" w:pos="-720"/>
        </w:tabs>
        <w:rPr>
          <w:rFonts w:eastAsia="GoudyOldStyleT-Bold"/>
          <w:b/>
          <w:bCs/>
        </w:rPr>
      </w:pPr>
      <w:r>
        <w:rPr>
          <w:rFonts w:eastAsia="GoudyOldStyleT-Bold"/>
          <w:b/>
          <w:bCs/>
        </w:rPr>
        <w:t>Please remember to record your responses on your S.H.A.P.E. profile.</w:t>
      </w:r>
    </w:p>
    <w:p w14:paraId="5CAD33E4" w14:textId="77777777" w:rsidR="004A49B9" w:rsidRDefault="004A49B9">
      <w:pPr>
        <w:autoSpaceDE w:val="0"/>
        <w:rPr>
          <w:rFonts w:eastAsia="GoudyOldStyleT-Bold"/>
        </w:rPr>
      </w:pPr>
    </w:p>
    <w:p w14:paraId="7BAC98C7" w14:textId="77777777" w:rsidR="004A49B9" w:rsidRDefault="004A49B9">
      <w:pPr>
        <w:autoSpaceDE w:val="0"/>
        <w:rPr>
          <w:rFonts w:eastAsia="GoudyOldStyleT-Regular"/>
        </w:rPr>
      </w:pPr>
      <w:r>
        <w:rPr>
          <w:rFonts w:eastAsia="GoudyOldStyleT-Bold"/>
          <w:b/>
          <w:bCs/>
        </w:rPr>
        <w:t xml:space="preserve">Instructions: </w:t>
      </w:r>
      <w:r>
        <w:rPr>
          <w:rFonts w:eastAsia="GoudyOldStyleT-Regular"/>
        </w:rPr>
        <w:t>Circle or check the items that best describe you. If none of the words on the list fit you, feel free to add your own on the “other” line at the bottom of the page.</w:t>
      </w:r>
    </w:p>
    <w:p w14:paraId="276DFA2A" w14:textId="77777777" w:rsidR="004A49B9" w:rsidRDefault="004A49B9">
      <w:pPr>
        <w:autoSpaceDE w:val="0"/>
        <w:rPr>
          <w:rFonts w:eastAsia="GoudyOldStyleT-Bold"/>
        </w:rPr>
      </w:pPr>
    </w:p>
    <w:p w14:paraId="4122D814" w14:textId="77777777" w:rsidR="004A49B9" w:rsidRDefault="004A49B9">
      <w:pPr>
        <w:autoSpaceDE w:val="0"/>
        <w:rPr>
          <w:rFonts w:eastAsia="GoudyOldStyleT-Italic"/>
          <w:i/>
          <w:iCs/>
        </w:rPr>
      </w:pPr>
      <w:r>
        <w:rPr>
          <w:rFonts w:eastAsia="GoudyOldStyleT-Italic"/>
          <w:i/>
          <w:iCs/>
        </w:rPr>
        <w:t xml:space="preserve">Circle the following </w:t>
      </w:r>
      <w:r>
        <w:rPr>
          <w:rFonts w:eastAsia="GoudyOldStyleT-Bold"/>
          <w:b/>
          <w:bCs/>
        </w:rPr>
        <w:t xml:space="preserve">Roles </w:t>
      </w:r>
      <w:r>
        <w:rPr>
          <w:rFonts w:eastAsia="GoudyOldStyleT-Italic"/>
          <w:i/>
          <w:iCs/>
        </w:rPr>
        <w:t>you enjoy fulfilling</w:t>
      </w:r>
    </w:p>
    <w:p w14:paraId="70C8414B" w14:textId="77777777" w:rsidR="004A49B9" w:rsidRDefault="004A49B9">
      <w:pPr>
        <w:autoSpaceDE w:val="0"/>
        <w:rPr>
          <w:rFonts w:eastAsia="GoudyOldStyleT-Bold"/>
        </w:rPr>
      </w:pPr>
    </w:p>
    <w:p w14:paraId="4D7DC5C5" w14:textId="77777777" w:rsidR="004A49B9" w:rsidRDefault="004A49B9">
      <w:pPr>
        <w:autoSpaceDE w:val="0"/>
        <w:rPr>
          <w:rFonts w:eastAsia="GoudyOldStyleT-Regular"/>
        </w:rPr>
      </w:pPr>
      <w:r>
        <w:rPr>
          <w:rFonts w:eastAsia="GoudyOldStyleT-Regular"/>
        </w:rPr>
        <w:t>1. My Passion for a Role: I love to…</w:t>
      </w:r>
    </w:p>
    <w:p w14:paraId="6D18E337" w14:textId="77777777" w:rsidR="004A49B9" w:rsidRDefault="004A49B9">
      <w:pPr>
        <w:autoSpaceDE w:val="0"/>
        <w:rPr>
          <w:rFonts w:eastAsia="GoudyOldStyleT-Regular"/>
        </w:rPr>
      </w:pPr>
    </w:p>
    <w:p w14:paraId="6ED1AE36" w14:textId="53914FEA" w:rsidR="004A49B9" w:rsidRDefault="00B72D93">
      <w:pPr>
        <w:autoSpaceDE w:val="0"/>
      </w:pPr>
      <w:r>
        <w:rPr>
          <w:b/>
        </w:rPr>
        <w:fldChar w:fldCharType="begin">
          <w:ffData>
            <w:name w:val="Check1"/>
            <w:enabled/>
            <w:calcOnExit w:val="0"/>
            <w:checkBox>
              <w:sizeAuto/>
              <w:default w:val="0"/>
            </w:checkBox>
          </w:ffData>
        </w:fldChar>
      </w:r>
      <w:bookmarkStart w:id="8" w:name="Check1"/>
      <w:r>
        <w:rPr>
          <w:b/>
        </w:rPr>
        <w:instrText xml:space="preserve"> FORMCHECKBOX </w:instrText>
      </w:r>
      <w:r w:rsidR="0010456B">
        <w:rPr>
          <w:b/>
        </w:rPr>
      </w:r>
      <w:r>
        <w:rPr>
          <w:b/>
        </w:rPr>
        <w:fldChar w:fldCharType="end"/>
      </w:r>
      <w:bookmarkEnd w:id="8"/>
      <w:r>
        <w:rPr>
          <w:b/>
        </w:rPr>
        <w:t xml:space="preserve"> </w:t>
      </w:r>
      <w:r w:rsidR="004A49B9">
        <w:rPr>
          <w:b/>
        </w:rPr>
        <w:t>DESIGN AND DEVELOP</w:t>
      </w:r>
      <w:r w:rsidR="004A49B9">
        <w:t xml:space="preserve"> -- I love to make something out of nothing.  I enjoy getting something started from scratch.</w:t>
      </w:r>
    </w:p>
    <w:p w14:paraId="7D1549EB" w14:textId="77777777" w:rsidR="004A49B9" w:rsidRDefault="004A49B9">
      <w:pPr>
        <w:tabs>
          <w:tab w:val="left" w:pos="-720"/>
        </w:tabs>
      </w:pPr>
    </w:p>
    <w:p w14:paraId="34C1C9C3" w14:textId="0F842E2C" w:rsidR="004A49B9" w:rsidRDefault="00B72D93">
      <w:pPr>
        <w:tabs>
          <w:tab w:val="left" w:pos="-720"/>
        </w:tabs>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b/>
        </w:rPr>
        <w:t xml:space="preserve">PIONEER </w:t>
      </w:r>
      <w:r w:rsidR="004A49B9">
        <w:t xml:space="preserve">-- I love to test out and try new concepts.  I am not afraid to risk failure.  </w:t>
      </w:r>
    </w:p>
    <w:p w14:paraId="09660E64" w14:textId="77777777" w:rsidR="004A49B9" w:rsidRDefault="004A49B9">
      <w:pPr>
        <w:tabs>
          <w:tab w:val="left" w:pos="-720"/>
        </w:tabs>
      </w:pPr>
    </w:p>
    <w:p w14:paraId="2B42CFEC" w14:textId="6839D86C" w:rsidR="004A49B9" w:rsidRDefault="00B72D93">
      <w:pPr>
        <w:tabs>
          <w:tab w:val="left" w:pos="-720"/>
        </w:tabs>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b/>
        </w:rPr>
        <w:t xml:space="preserve">ORGANISE </w:t>
      </w:r>
      <w:r w:rsidR="004A49B9">
        <w:t>-- I love to bring order out of chaos.  I enjoy organizing something that is already started.</w:t>
      </w:r>
    </w:p>
    <w:p w14:paraId="3D2F500D" w14:textId="77777777" w:rsidR="004A49B9" w:rsidRDefault="004A49B9">
      <w:pPr>
        <w:tabs>
          <w:tab w:val="left" w:pos="-720"/>
        </w:tabs>
      </w:pPr>
      <w:r>
        <w:t xml:space="preserve">  </w:t>
      </w:r>
    </w:p>
    <w:p w14:paraId="5B1EC8DB" w14:textId="76BD5D19" w:rsidR="004A49B9" w:rsidRDefault="00B72D93">
      <w:pPr>
        <w:tabs>
          <w:tab w:val="left" w:pos="-720"/>
        </w:tabs>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b/>
        </w:rPr>
        <w:t xml:space="preserve">OPERATE / MAINTAIN </w:t>
      </w:r>
      <w:r w:rsidR="004A49B9">
        <w:t xml:space="preserve">-- I love to efficiently maintain some things that is already </w:t>
      </w:r>
      <w:r w:rsidR="00D5116D">
        <w:t>organise</w:t>
      </w:r>
      <w:r w:rsidR="004A49B9">
        <w:t xml:space="preserve">d.  </w:t>
      </w:r>
    </w:p>
    <w:p w14:paraId="470C53FF" w14:textId="77777777" w:rsidR="004A49B9" w:rsidRDefault="004A49B9">
      <w:pPr>
        <w:tabs>
          <w:tab w:val="left" w:pos="-720"/>
        </w:tabs>
      </w:pPr>
    </w:p>
    <w:p w14:paraId="3EFF40B1" w14:textId="53C4F98B" w:rsidR="004A49B9" w:rsidRDefault="00B72D93">
      <w:pPr>
        <w:tabs>
          <w:tab w:val="left" w:pos="-720"/>
        </w:tabs>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b/>
        </w:rPr>
        <w:t xml:space="preserve">SERVE OR HELP </w:t>
      </w:r>
      <w:r w:rsidR="004A49B9">
        <w:t xml:space="preserve">-- I love to assist others in their responsibility.  I enjoy helping others succeed.  </w:t>
      </w:r>
    </w:p>
    <w:p w14:paraId="7A070E36" w14:textId="71DF66CB" w:rsidR="004A49B9" w:rsidRDefault="00B72D93">
      <w:pPr>
        <w:tabs>
          <w:tab w:val="left" w:pos="-720"/>
        </w:tabs>
      </w:pPr>
      <w:r>
        <w:rPr>
          <w:b/>
        </w:rPr>
        <w:lastRenderedPageBreak/>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b/>
        </w:rPr>
        <w:t xml:space="preserve">ACQUIRE AND POSSESS </w:t>
      </w:r>
      <w:r w:rsidR="004A49B9">
        <w:t xml:space="preserve">-- I love to shop, collect, or obtain things.  I enjoy getting the highest quality for the best price.  </w:t>
      </w:r>
    </w:p>
    <w:p w14:paraId="7BB929EB" w14:textId="77777777" w:rsidR="004A49B9" w:rsidRDefault="004A49B9">
      <w:pPr>
        <w:tabs>
          <w:tab w:val="left" w:pos="-720"/>
        </w:tabs>
      </w:pPr>
    </w:p>
    <w:p w14:paraId="098A29C4" w14:textId="5D770679" w:rsidR="004A49B9" w:rsidRDefault="00B72D93">
      <w:pPr>
        <w:tabs>
          <w:tab w:val="left" w:pos="-720"/>
        </w:tabs>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b/>
        </w:rPr>
        <w:t>EXCEL</w:t>
      </w:r>
      <w:r w:rsidR="004A49B9">
        <w:t xml:space="preserve"> -- I love to be the best and make my team the best.  I enjoy setting and attaining the highest standard.</w:t>
      </w:r>
    </w:p>
    <w:p w14:paraId="1470EE64" w14:textId="77777777" w:rsidR="004A49B9" w:rsidRDefault="004A49B9">
      <w:pPr>
        <w:tabs>
          <w:tab w:val="left" w:pos="-720"/>
        </w:tabs>
      </w:pPr>
    </w:p>
    <w:p w14:paraId="4B762FEB" w14:textId="4C36D5C5" w:rsidR="004A49B9" w:rsidRDefault="00B72D93">
      <w:pPr>
        <w:tabs>
          <w:tab w:val="left" w:pos="-720"/>
        </w:tabs>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b/>
        </w:rPr>
        <w:t xml:space="preserve">INFLUENCE </w:t>
      </w:r>
      <w:r w:rsidR="004A49B9">
        <w:t>-- I love to convert people to my way of thinking.  I enjoy shaping the attitudes and behaviours of others.</w:t>
      </w:r>
    </w:p>
    <w:p w14:paraId="1019300D" w14:textId="77777777" w:rsidR="004A49B9" w:rsidRDefault="004A49B9">
      <w:pPr>
        <w:tabs>
          <w:tab w:val="left" w:pos="-720"/>
        </w:tabs>
      </w:pPr>
    </w:p>
    <w:p w14:paraId="315528DB" w14:textId="020B7A65" w:rsidR="004A49B9" w:rsidRDefault="00B72D93">
      <w:pPr>
        <w:tabs>
          <w:tab w:val="left" w:pos="-720"/>
        </w:tabs>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b/>
        </w:rPr>
        <w:t xml:space="preserve">PERFORM </w:t>
      </w:r>
      <w:r w:rsidR="004A49B9">
        <w:t xml:space="preserve">-- I love to be on stage and receive the attention of others.  I enjoy being in the limelight.   </w:t>
      </w:r>
    </w:p>
    <w:p w14:paraId="2B0D3400" w14:textId="77777777" w:rsidR="004A49B9" w:rsidRDefault="004A49B9">
      <w:pPr>
        <w:tabs>
          <w:tab w:val="left" w:pos="-720"/>
        </w:tabs>
      </w:pPr>
    </w:p>
    <w:p w14:paraId="3490A0B1" w14:textId="30D7C1FC" w:rsidR="004A49B9" w:rsidRDefault="00B72D93">
      <w:pPr>
        <w:tabs>
          <w:tab w:val="left" w:pos="-720"/>
        </w:tabs>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b/>
        </w:rPr>
        <w:t>IMPROVE</w:t>
      </w:r>
      <w:r w:rsidR="004A49B9">
        <w:t xml:space="preserve"> -- I love to make things better.  I enjoy taking something that someone else has designed or started and improve it.</w:t>
      </w:r>
    </w:p>
    <w:p w14:paraId="2B718516" w14:textId="77777777" w:rsidR="004A49B9" w:rsidRDefault="004A49B9">
      <w:pPr>
        <w:tabs>
          <w:tab w:val="left" w:pos="-720"/>
        </w:tabs>
      </w:pPr>
    </w:p>
    <w:p w14:paraId="3D0B6E37" w14:textId="20D8A357" w:rsidR="004A49B9" w:rsidRDefault="00B72D93">
      <w:pPr>
        <w:tabs>
          <w:tab w:val="left" w:pos="-720"/>
        </w:tabs>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b/>
        </w:rPr>
        <w:t>REPAIR</w:t>
      </w:r>
      <w:r w:rsidR="004A49B9">
        <w:t xml:space="preserve"> -- I love to fix what is broken or change what is out of date.</w:t>
      </w:r>
    </w:p>
    <w:p w14:paraId="7A9009EC" w14:textId="77777777" w:rsidR="004A49B9" w:rsidRDefault="004A49B9">
      <w:pPr>
        <w:tabs>
          <w:tab w:val="left" w:pos="-720"/>
        </w:tabs>
      </w:pPr>
    </w:p>
    <w:p w14:paraId="02D989B1" w14:textId="1D28B854" w:rsidR="004A49B9" w:rsidRDefault="00B72D93">
      <w:pPr>
        <w:tabs>
          <w:tab w:val="left" w:pos="-720"/>
        </w:tabs>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b/>
        </w:rPr>
        <w:t xml:space="preserve">LEAD AND BE IN CHARGE </w:t>
      </w:r>
      <w:r w:rsidR="004A49B9">
        <w:t xml:space="preserve">-- I love to lead the way, oversee and supervise.  I enjoy determining how things will be done.  </w:t>
      </w:r>
    </w:p>
    <w:p w14:paraId="6E83EE97" w14:textId="77777777" w:rsidR="004A49B9" w:rsidRDefault="004A49B9">
      <w:pPr>
        <w:tabs>
          <w:tab w:val="left" w:pos="-720"/>
        </w:tabs>
      </w:pPr>
    </w:p>
    <w:p w14:paraId="566505E7" w14:textId="74029CAC" w:rsidR="004A49B9" w:rsidRDefault="00B72D93">
      <w:pPr>
        <w:tabs>
          <w:tab w:val="left" w:pos="-720"/>
        </w:tabs>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b/>
        </w:rPr>
        <w:t xml:space="preserve">PERSEVERE </w:t>
      </w:r>
      <w:r w:rsidR="004A49B9">
        <w:t xml:space="preserve">-- I love to see things to completion.  I enjoy persisting at something until it is finished.  </w:t>
      </w:r>
    </w:p>
    <w:p w14:paraId="7CA040D0" w14:textId="77777777" w:rsidR="004A49B9" w:rsidRDefault="004A49B9">
      <w:pPr>
        <w:tabs>
          <w:tab w:val="left" w:pos="-720"/>
        </w:tabs>
      </w:pPr>
    </w:p>
    <w:p w14:paraId="2AE359DC" w14:textId="1E195B72" w:rsidR="004A49B9" w:rsidRDefault="00B72D93">
      <w:pPr>
        <w:tabs>
          <w:tab w:val="left" w:pos="-720"/>
        </w:tabs>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b/>
        </w:rPr>
        <w:t xml:space="preserve">FOLLOW THE RULES </w:t>
      </w:r>
      <w:r w:rsidR="004A49B9">
        <w:t>-- I love to operate by policies and procedures.  I enjoy meeting the expectations of an organization or boss.</w:t>
      </w:r>
    </w:p>
    <w:p w14:paraId="6EFB0EC8" w14:textId="77777777" w:rsidR="004A49B9" w:rsidRDefault="004A49B9">
      <w:pPr>
        <w:tabs>
          <w:tab w:val="left" w:pos="-720"/>
        </w:tabs>
      </w:pPr>
    </w:p>
    <w:p w14:paraId="307301E6" w14:textId="23A20B25" w:rsidR="004A49B9" w:rsidRDefault="00B72D93">
      <w:pPr>
        <w:tabs>
          <w:tab w:val="left" w:pos="-720"/>
        </w:tabs>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b/>
        </w:rPr>
        <w:t>PREVAIL</w:t>
      </w:r>
      <w:r w:rsidR="004A49B9">
        <w:t xml:space="preserve"> -- I love to fight for what is right and oppose what is wrong.  I enjoy overcoming injustice.  </w:t>
      </w:r>
    </w:p>
    <w:p w14:paraId="471C961E" w14:textId="77777777" w:rsidR="004A49B9" w:rsidRDefault="004A49B9">
      <w:pPr>
        <w:tabs>
          <w:tab w:val="left" w:pos="-720"/>
        </w:tabs>
      </w:pPr>
    </w:p>
    <w:p w14:paraId="2EB7D444" w14:textId="77777777" w:rsidR="004A49B9" w:rsidRDefault="004A49B9">
      <w:pPr>
        <w:tabs>
          <w:tab w:val="left" w:pos="-720"/>
        </w:tabs>
      </w:pPr>
      <w:r>
        <w:t>You should be able to support your choice with examples from your achievements.  EXAMPLE:</w:t>
      </w:r>
    </w:p>
    <w:p w14:paraId="5D570699" w14:textId="77777777" w:rsidR="004A49B9" w:rsidRDefault="004A49B9">
      <w:pPr>
        <w:tabs>
          <w:tab w:val="left" w:pos="-720"/>
        </w:tabs>
      </w:pPr>
      <w:r>
        <w:t>I feel the basic motivation God put in my heart is to "ACQUIRE/POSSESS":  My history demonstrates this:</w:t>
      </w:r>
    </w:p>
    <w:p w14:paraId="6EA509E0" w14:textId="77777777" w:rsidR="004A49B9" w:rsidRDefault="004A49B9">
      <w:pPr>
        <w:tabs>
          <w:tab w:val="left" w:pos="-720"/>
        </w:tabs>
      </w:pPr>
      <w:r>
        <w:t xml:space="preserve"> </w:t>
      </w:r>
      <w:r>
        <w:tab/>
        <w:t>* I purchased my first car at age 16.</w:t>
      </w:r>
    </w:p>
    <w:p w14:paraId="4C78BE9A" w14:textId="77777777" w:rsidR="004A49B9" w:rsidRDefault="004A49B9">
      <w:pPr>
        <w:tabs>
          <w:tab w:val="left" w:pos="-720"/>
        </w:tabs>
      </w:pPr>
      <w:r>
        <w:tab/>
        <w:t xml:space="preserve">* I've a collection of over </w:t>
      </w:r>
      <w:r w:rsidR="00D5116D">
        <w:t>2000 rare</w:t>
      </w:r>
      <w:r>
        <w:t xml:space="preserve"> stamps.</w:t>
      </w:r>
    </w:p>
    <w:p w14:paraId="4F34E6E5" w14:textId="77777777" w:rsidR="004A49B9" w:rsidRDefault="004A49B9">
      <w:pPr>
        <w:tabs>
          <w:tab w:val="left" w:pos="-720"/>
        </w:tabs>
      </w:pPr>
      <w:r>
        <w:tab/>
        <w:t>* I've built up a large cash reserve</w:t>
      </w:r>
    </w:p>
    <w:p w14:paraId="3B8ACDF0" w14:textId="77777777" w:rsidR="004A49B9" w:rsidRDefault="004A49B9">
      <w:pPr>
        <w:tabs>
          <w:tab w:val="left" w:pos="-720"/>
        </w:tabs>
      </w:pPr>
      <w:r>
        <w:tab/>
        <w:t>* I've acquired options on three properties.</w:t>
      </w:r>
    </w:p>
    <w:p w14:paraId="570B357F" w14:textId="77777777" w:rsidR="004A49B9" w:rsidRDefault="004A49B9">
      <w:pPr>
        <w:tabs>
          <w:tab w:val="left" w:pos="-720"/>
        </w:tabs>
      </w:pPr>
    </w:p>
    <w:p w14:paraId="641023A6" w14:textId="77777777" w:rsidR="004A49B9" w:rsidRDefault="004A49B9">
      <w:pPr>
        <w:pStyle w:val="BodyText"/>
        <w:rPr>
          <w:rFonts w:ascii="Times New Roman" w:hAnsi="Times New Roman"/>
          <w:sz w:val="24"/>
          <w:szCs w:val="24"/>
        </w:rPr>
      </w:pPr>
      <w:r>
        <w:rPr>
          <w:rFonts w:ascii="Times New Roman" w:hAnsi="Times New Roman"/>
          <w:sz w:val="24"/>
          <w:szCs w:val="24"/>
        </w:rPr>
        <w:t xml:space="preserve">DID YOU FIND THE BASIC MOTIVATIONAL DIRECTION OF YOUR HEART IN THIS LIST?  </w:t>
      </w:r>
    </w:p>
    <w:p w14:paraId="5A348154" w14:textId="77777777" w:rsidR="004A49B9" w:rsidRDefault="004A49B9">
      <w:pPr>
        <w:tabs>
          <w:tab w:val="left" w:pos="-720"/>
        </w:tabs>
      </w:pPr>
    </w:p>
    <w:p w14:paraId="2B524E2E" w14:textId="77777777" w:rsidR="004A49B9" w:rsidRDefault="004A49B9">
      <w:pPr>
        <w:tabs>
          <w:tab w:val="center" w:pos="4680"/>
        </w:tabs>
        <w:jc w:val="center"/>
        <w:rPr>
          <w:rFonts w:eastAsia="GoudyOldStyleT-Bold"/>
          <w:b/>
          <w:bCs/>
        </w:rPr>
      </w:pPr>
      <w:r>
        <w:rPr>
          <w:rFonts w:eastAsia="GoudyOldStyleT-Bold"/>
          <w:b/>
          <w:bCs/>
        </w:rPr>
        <w:t>Please remember to record your responses on your S.H.A.P.E. Profile.</w:t>
      </w:r>
    </w:p>
    <w:p w14:paraId="0F8E0C50" w14:textId="77777777" w:rsidR="004A49B9" w:rsidRDefault="004A49B9">
      <w:pPr>
        <w:tabs>
          <w:tab w:val="center" w:pos="4680"/>
        </w:tabs>
        <w:jc w:val="center"/>
        <w:rPr>
          <w:rFonts w:eastAsia="GoudyOldStyleT-Bold"/>
          <w:b/>
          <w:bCs/>
          <w:u w:val="single"/>
        </w:rPr>
      </w:pPr>
    </w:p>
    <w:p w14:paraId="577B051F" w14:textId="77777777" w:rsidR="004A49B9" w:rsidRDefault="004A49B9">
      <w:pPr>
        <w:tabs>
          <w:tab w:val="center" w:pos="4680"/>
        </w:tabs>
        <w:jc w:val="center"/>
        <w:rPr>
          <w:rFonts w:eastAsia="GoudyOldStyleT-Bold"/>
          <w:b/>
          <w:bCs/>
          <w:u w:val="single"/>
        </w:rPr>
      </w:pPr>
    </w:p>
    <w:p w14:paraId="2580489C" w14:textId="4C52A70C" w:rsidR="004A49B9" w:rsidRDefault="00B72D93">
      <w:pPr>
        <w:pageBreakBefore/>
        <w:autoSpaceDE w:val="0"/>
        <w:rPr>
          <w:rFonts w:eastAsia="GoudyOldStyleT-Italic"/>
          <w:i/>
          <w:iCs/>
        </w:rPr>
      </w:pPr>
      <w:r>
        <w:rPr>
          <w:rFonts w:eastAsia="GoudyOldStyleT-Italic"/>
          <w:i/>
          <w:iCs/>
        </w:rPr>
        <w:lastRenderedPageBreak/>
        <w:t>Tick</w:t>
      </w:r>
      <w:r w:rsidR="004A49B9">
        <w:rPr>
          <w:rFonts w:eastAsia="GoudyOldStyleT-Italic"/>
          <w:i/>
          <w:iCs/>
        </w:rPr>
        <w:t xml:space="preserve"> the following </w:t>
      </w:r>
      <w:r w:rsidR="004A49B9">
        <w:rPr>
          <w:rFonts w:eastAsia="GoudyOldStyleT-Bold"/>
          <w:b/>
          <w:bCs/>
        </w:rPr>
        <w:t xml:space="preserve">People </w:t>
      </w:r>
      <w:r w:rsidR="004A49B9">
        <w:rPr>
          <w:rFonts w:eastAsia="GoudyOldStyleT-Italic"/>
          <w:i/>
          <w:iCs/>
        </w:rPr>
        <w:t>on whom you feel you can make the greatest impact.</w:t>
      </w:r>
    </w:p>
    <w:p w14:paraId="456E540D" w14:textId="77777777" w:rsidR="004A49B9" w:rsidRDefault="004A49B9">
      <w:pPr>
        <w:autoSpaceDE w:val="0"/>
        <w:rPr>
          <w:rFonts w:eastAsia="GoudyOldStyleT-Bold"/>
        </w:rPr>
      </w:pPr>
    </w:p>
    <w:p w14:paraId="349B4639" w14:textId="77777777" w:rsidR="004A49B9" w:rsidRDefault="004A49B9">
      <w:pPr>
        <w:autoSpaceDE w:val="0"/>
        <w:rPr>
          <w:rFonts w:eastAsia="GoudyOldStyleT-Bold"/>
          <w:b/>
          <w:bCs/>
        </w:rPr>
      </w:pPr>
      <w:r>
        <w:rPr>
          <w:rFonts w:eastAsia="GoudyOldStyleT-Regular"/>
        </w:rPr>
        <w:t xml:space="preserve">2. </w:t>
      </w:r>
      <w:r>
        <w:rPr>
          <w:rFonts w:eastAsia="GoudyOldStyleT-Bold"/>
          <w:b/>
          <w:bCs/>
        </w:rPr>
        <w:t>My Passion for People: I love to work with…</w:t>
      </w:r>
    </w:p>
    <w:p w14:paraId="43E1C7D5" w14:textId="77777777" w:rsidR="004A49B9" w:rsidRDefault="004A49B9">
      <w:pPr>
        <w:autoSpaceDE w:val="0"/>
        <w:rPr>
          <w:rFonts w:eastAsia="GoudyOldStyleT-Bold"/>
        </w:rPr>
      </w:pPr>
    </w:p>
    <w:p w14:paraId="47BC0906" w14:textId="77777777" w:rsidR="004A49B9" w:rsidRDefault="004A49B9">
      <w:pPr>
        <w:sectPr w:rsidR="004A49B9" w:rsidSect="00120E55">
          <w:headerReference w:type="even" r:id="rId8"/>
          <w:headerReference w:type="default" r:id="rId9"/>
          <w:footerReference w:type="even" r:id="rId10"/>
          <w:footerReference w:type="default" r:id="rId11"/>
          <w:headerReference w:type="first" r:id="rId12"/>
          <w:footerReference w:type="first" r:id="rId13"/>
          <w:pgSz w:w="12240" w:h="15840"/>
          <w:pgMar w:top="1098" w:right="1800" w:bottom="1440" w:left="1800" w:header="720" w:footer="720" w:gutter="0"/>
          <w:cols w:space="720"/>
          <w:titlePg/>
          <w:docGrid w:linePitch="360"/>
        </w:sectPr>
      </w:pPr>
    </w:p>
    <w:p w14:paraId="13B3126F" w14:textId="78300899" w:rsidR="004A49B9" w:rsidRDefault="00B72D93">
      <w:pPr>
        <w:autoSpaceDE w:val="0"/>
        <w:spacing w:line="360" w:lineRule="auto"/>
        <w:rPr>
          <w:rFonts w:eastAsia="GoudyOldStyleT-Regular"/>
        </w:rPr>
      </w:pPr>
      <w:r>
        <w:rPr>
          <w:b/>
        </w:rPr>
        <w:lastRenderedPageBreak/>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Infants/Babies</w:t>
      </w:r>
    </w:p>
    <w:p w14:paraId="57D6EB56" w14:textId="18DBE825" w:rsidR="004A49B9" w:rsidRDefault="00B72D93">
      <w:pPr>
        <w:autoSpaceDE w:val="0"/>
        <w:spacing w:line="360" w:lineRule="auto"/>
        <w:rPr>
          <w:rFonts w:eastAsia="GoudyOldStyleT-Regular"/>
        </w:rPr>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Toddlers</w:t>
      </w:r>
    </w:p>
    <w:p w14:paraId="6B0F393A" w14:textId="1EA7C384" w:rsidR="004A49B9" w:rsidRDefault="00B72D93">
      <w:pPr>
        <w:autoSpaceDE w:val="0"/>
        <w:spacing w:line="360" w:lineRule="auto"/>
        <w:rPr>
          <w:rFonts w:eastAsia="GoudyOldStyleT-Regular"/>
        </w:rPr>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 xml:space="preserve">Preschool Children </w:t>
      </w:r>
    </w:p>
    <w:p w14:paraId="421350FE" w14:textId="3644C4CF" w:rsidR="004A49B9" w:rsidRDefault="00B72D93">
      <w:pPr>
        <w:autoSpaceDE w:val="0"/>
        <w:spacing w:line="360" w:lineRule="auto"/>
        <w:rPr>
          <w:rFonts w:eastAsia="GoudyOldStyleT-Regular"/>
        </w:rPr>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Primary School Children</w:t>
      </w:r>
    </w:p>
    <w:p w14:paraId="7A1701E7" w14:textId="1879E770" w:rsidR="004A49B9" w:rsidRDefault="00B72D93">
      <w:pPr>
        <w:autoSpaceDE w:val="0"/>
        <w:spacing w:line="360" w:lineRule="auto"/>
        <w:rPr>
          <w:rFonts w:eastAsia="GoudyOldStyleT-Regular"/>
        </w:rPr>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Teenagers</w:t>
      </w:r>
    </w:p>
    <w:p w14:paraId="5FB0EEC1" w14:textId="68A5C312" w:rsidR="004A49B9" w:rsidRDefault="00B72D93">
      <w:pPr>
        <w:autoSpaceDE w:val="0"/>
        <w:spacing w:line="360" w:lineRule="auto"/>
        <w:rPr>
          <w:rFonts w:eastAsia="GoudyOldStyleT-Regular"/>
        </w:rPr>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Singles</w:t>
      </w:r>
    </w:p>
    <w:p w14:paraId="21C45B6D" w14:textId="48CB5935" w:rsidR="004A49B9" w:rsidRDefault="00B72D93">
      <w:pPr>
        <w:autoSpaceDE w:val="0"/>
        <w:spacing w:line="360" w:lineRule="auto"/>
        <w:rPr>
          <w:rFonts w:eastAsia="GoudyOldStyleT-Regular"/>
        </w:rPr>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Single Parents</w:t>
      </w:r>
    </w:p>
    <w:p w14:paraId="04F41B00" w14:textId="39D2CB39" w:rsidR="004A49B9" w:rsidRDefault="00B72D93">
      <w:pPr>
        <w:autoSpaceDE w:val="0"/>
        <w:spacing w:line="360" w:lineRule="auto"/>
        <w:rPr>
          <w:rFonts w:eastAsia="GoudyOldStyleT-Regular"/>
        </w:rPr>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Women</w:t>
      </w:r>
    </w:p>
    <w:p w14:paraId="23BC7D88" w14:textId="1AB21CF0" w:rsidR="004A49B9" w:rsidRDefault="00B72D93">
      <w:pPr>
        <w:autoSpaceDE w:val="0"/>
        <w:spacing w:line="360" w:lineRule="auto"/>
        <w:rPr>
          <w:rFonts w:eastAsia="GoudyOldStyleT-Regular"/>
        </w:rPr>
      </w:pPr>
      <w:r>
        <w:rPr>
          <w:b/>
        </w:rPr>
        <w:lastRenderedPageBreak/>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Men</w:t>
      </w:r>
    </w:p>
    <w:p w14:paraId="11289C88" w14:textId="108247AE" w:rsidR="004A49B9" w:rsidRDefault="00B72D93">
      <w:pPr>
        <w:autoSpaceDE w:val="0"/>
        <w:spacing w:line="360" w:lineRule="auto"/>
        <w:rPr>
          <w:rFonts w:eastAsia="GoudyOldStyleT-Regular"/>
        </w:rPr>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 xml:space="preserve">Students </w:t>
      </w:r>
    </w:p>
    <w:p w14:paraId="5E09C3E1" w14:textId="570E01D7" w:rsidR="004A49B9" w:rsidRDefault="00B72D93">
      <w:pPr>
        <w:autoSpaceDE w:val="0"/>
        <w:spacing w:line="360" w:lineRule="auto"/>
        <w:rPr>
          <w:rFonts w:eastAsia="GoudyOldStyleT-Regular"/>
        </w:rPr>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Families</w:t>
      </w:r>
    </w:p>
    <w:p w14:paraId="37AC6A9A" w14:textId="1EB49ED7" w:rsidR="004A49B9" w:rsidRDefault="00B72D93">
      <w:pPr>
        <w:autoSpaceDE w:val="0"/>
        <w:spacing w:line="360" w:lineRule="auto"/>
        <w:rPr>
          <w:rFonts w:eastAsia="GoudyOldStyleT-Regular"/>
        </w:rPr>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Couples</w:t>
      </w:r>
    </w:p>
    <w:p w14:paraId="6C8263F1" w14:textId="0083DC7D" w:rsidR="004A49B9" w:rsidRDefault="00B72D93">
      <w:pPr>
        <w:autoSpaceDE w:val="0"/>
        <w:spacing w:line="360" w:lineRule="auto"/>
        <w:rPr>
          <w:rFonts w:eastAsia="GoudyOldStyleT-Regular"/>
        </w:rPr>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Professionals</w:t>
      </w:r>
    </w:p>
    <w:p w14:paraId="61411820" w14:textId="0423D0AD" w:rsidR="004A49B9" w:rsidRDefault="00B72D93">
      <w:pPr>
        <w:autoSpaceDE w:val="0"/>
        <w:spacing w:line="360" w:lineRule="auto"/>
        <w:rPr>
          <w:rFonts w:eastAsia="GoudyOldStyleT-Regular"/>
        </w:rPr>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Older Adults 60+</w:t>
      </w:r>
    </w:p>
    <w:p w14:paraId="19475BF8" w14:textId="16BA78DE" w:rsidR="004A49B9" w:rsidRDefault="00B72D93">
      <w:pPr>
        <w:autoSpaceDE w:val="0"/>
        <w:spacing w:line="360" w:lineRule="auto"/>
        <w:rPr>
          <w:rFonts w:eastAsia="GoudyOldStyleT-Regular"/>
        </w:rPr>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 xml:space="preserve">Young Marrieds </w:t>
      </w:r>
    </w:p>
    <w:p w14:paraId="619FF27D" w14:textId="08D888E1" w:rsidR="004A49B9" w:rsidRPr="00B72D93" w:rsidRDefault="004A49B9">
      <w:pPr>
        <w:autoSpaceDE w:val="0"/>
        <w:spacing w:line="360" w:lineRule="auto"/>
        <w:rPr>
          <w:rFonts w:eastAsia="GoudyOldStyleT-Regular"/>
          <w:u w:val="single"/>
        </w:rPr>
        <w:sectPr w:rsidR="004A49B9" w:rsidRPr="00B72D93">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098" w:right="1800" w:bottom="1440" w:left="1800" w:header="720" w:footer="720" w:gutter="0"/>
          <w:cols w:num="2" w:space="720"/>
          <w:docGrid w:linePitch="360"/>
        </w:sectPr>
      </w:pPr>
      <w:r>
        <w:rPr>
          <w:rFonts w:eastAsia="GoudyOldStyleT-Regular"/>
        </w:rPr>
        <w:t xml:space="preserve">Other </w:t>
      </w:r>
      <w:r w:rsidR="00B72D93" w:rsidRPr="00B72D93">
        <w:rPr>
          <w:rFonts w:eastAsia="GoudyOldStyleT-Regular"/>
          <w:u w:val="single"/>
        </w:rPr>
        <w:fldChar w:fldCharType="begin">
          <w:ffData>
            <w:name w:val="Text7"/>
            <w:enabled/>
            <w:calcOnExit w:val="0"/>
            <w:textInput/>
          </w:ffData>
        </w:fldChar>
      </w:r>
      <w:bookmarkStart w:id="9" w:name="Text7"/>
      <w:r w:rsidR="00B72D93" w:rsidRPr="00B72D93">
        <w:rPr>
          <w:rFonts w:eastAsia="GoudyOldStyleT-Regular"/>
          <w:u w:val="single"/>
        </w:rPr>
        <w:instrText xml:space="preserve"> FORMTEXT </w:instrText>
      </w:r>
      <w:r w:rsidR="00B72D93" w:rsidRPr="00B72D93">
        <w:rPr>
          <w:rFonts w:eastAsia="GoudyOldStyleT-Regular"/>
          <w:u w:val="single"/>
        </w:rPr>
      </w:r>
      <w:r w:rsidR="00B72D93" w:rsidRPr="00B72D93">
        <w:rPr>
          <w:rFonts w:eastAsia="GoudyOldStyleT-Regular"/>
          <w:u w:val="single"/>
        </w:rPr>
        <w:fldChar w:fldCharType="separate"/>
      </w:r>
      <w:r w:rsidR="00B72D93" w:rsidRPr="00B72D93">
        <w:rPr>
          <w:rFonts w:eastAsia="GoudyOldStyleT-Regular"/>
          <w:noProof/>
          <w:u w:val="single"/>
        </w:rPr>
        <w:t> </w:t>
      </w:r>
      <w:r w:rsidR="00B72D93" w:rsidRPr="00B72D93">
        <w:rPr>
          <w:rFonts w:eastAsia="GoudyOldStyleT-Regular"/>
          <w:noProof/>
          <w:u w:val="single"/>
        </w:rPr>
        <w:t> </w:t>
      </w:r>
      <w:r w:rsidR="00B72D93" w:rsidRPr="00B72D93">
        <w:rPr>
          <w:rFonts w:eastAsia="GoudyOldStyleT-Regular"/>
          <w:noProof/>
          <w:u w:val="single"/>
        </w:rPr>
        <w:t> </w:t>
      </w:r>
      <w:r w:rsidR="00B72D93" w:rsidRPr="00B72D93">
        <w:rPr>
          <w:rFonts w:eastAsia="GoudyOldStyleT-Regular"/>
          <w:noProof/>
          <w:u w:val="single"/>
        </w:rPr>
        <w:t> </w:t>
      </w:r>
      <w:r w:rsidR="00B72D93" w:rsidRPr="00B72D93">
        <w:rPr>
          <w:rFonts w:eastAsia="GoudyOldStyleT-Regular"/>
          <w:noProof/>
          <w:u w:val="single"/>
        </w:rPr>
        <w:t> </w:t>
      </w:r>
      <w:r w:rsidR="00B72D93" w:rsidRPr="00B72D93">
        <w:rPr>
          <w:rFonts w:eastAsia="GoudyOldStyleT-Regular"/>
          <w:u w:val="single"/>
        </w:rPr>
        <w:fldChar w:fldCharType="end"/>
      </w:r>
      <w:bookmarkEnd w:id="9"/>
    </w:p>
    <w:p w14:paraId="5026847E" w14:textId="77777777" w:rsidR="004A49B9" w:rsidRDefault="004A49B9">
      <w:pPr>
        <w:autoSpaceDE w:val="0"/>
        <w:rPr>
          <w:rFonts w:eastAsia="GoudyOldStyleT-Bold"/>
        </w:rPr>
      </w:pPr>
    </w:p>
    <w:p w14:paraId="70B5C2DE" w14:textId="44BE2375" w:rsidR="004A49B9" w:rsidRDefault="00B72D93">
      <w:pPr>
        <w:autoSpaceDE w:val="0"/>
        <w:rPr>
          <w:rFonts w:eastAsia="GoudyOldStyleT-Italic"/>
          <w:i/>
          <w:iCs/>
        </w:rPr>
      </w:pPr>
      <w:r>
        <w:rPr>
          <w:rFonts w:eastAsia="GoudyOldStyleT-Italic"/>
          <w:i/>
          <w:iCs/>
        </w:rPr>
        <w:t>Tick</w:t>
      </w:r>
      <w:r w:rsidR="004A49B9">
        <w:rPr>
          <w:rFonts w:eastAsia="GoudyOldStyleT-Italic"/>
          <w:i/>
          <w:iCs/>
        </w:rPr>
        <w:t xml:space="preserve"> the following </w:t>
      </w:r>
      <w:r w:rsidR="004A49B9">
        <w:rPr>
          <w:rFonts w:eastAsia="GoudyOldStyleT-Bold"/>
          <w:b/>
          <w:bCs/>
        </w:rPr>
        <w:t xml:space="preserve">Causes </w:t>
      </w:r>
      <w:r w:rsidR="004A49B9">
        <w:rPr>
          <w:rFonts w:eastAsia="GoudyOldStyleT-Italic"/>
          <w:i/>
          <w:iCs/>
        </w:rPr>
        <w:t>you feel led to champion!</w:t>
      </w:r>
    </w:p>
    <w:p w14:paraId="0801AA79" w14:textId="77777777" w:rsidR="004A49B9" w:rsidRDefault="004A49B9">
      <w:pPr>
        <w:autoSpaceDE w:val="0"/>
        <w:rPr>
          <w:rFonts w:eastAsia="GoudyOldStyleT-Bold"/>
        </w:rPr>
      </w:pPr>
    </w:p>
    <w:p w14:paraId="42F5A61E" w14:textId="77777777" w:rsidR="004A49B9" w:rsidRDefault="004A49B9">
      <w:pPr>
        <w:autoSpaceDE w:val="0"/>
        <w:rPr>
          <w:rFonts w:eastAsia="GoudyOldStyleT-Bold"/>
          <w:b/>
          <w:bCs/>
        </w:rPr>
      </w:pPr>
      <w:r>
        <w:rPr>
          <w:rFonts w:eastAsia="GoudyOldStyleT-Regular"/>
        </w:rPr>
        <w:t xml:space="preserve">3. </w:t>
      </w:r>
      <w:r>
        <w:rPr>
          <w:rFonts w:eastAsia="GoudyOldStyleT-Bold"/>
          <w:b/>
          <w:bCs/>
        </w:rPr>
        <w:t>My Passion for a Cause: I get excited about…</w:t>
      </w:r>
    </w:p>
    <w:p w14:paraId="64F2B5A5" w14:textId="77777777" w:rsidR="004A49B9" w:rsidRDefault="004A49B9">
      <w:pPr>
        <w:autoSpaceDE w:val="0"/>
        <w:rPr>
          <w:rFonts w:eastAsia="GoudyOldStyleT-Regular"/>
        </w:rPr>
      </w:pPr>
    </w:p>
    <w:p w14:paraId="4E2F7898" w14:textId="77777777" w:rsidR="004A49B9" w:rsidRDefault="004A49B9">
      <w:pPr>
        <w:sectPr w:rsidR="004A49B9">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098" w:right="1800" w:bottom="1440" w:left="1800" w:header="720" w:footer="720" w:gutter="0"/>
          <w:cols w:space="720"/>
          <w:docGrid w:linePitch="360"/>
        </w:sectPr>
      </w:pPr>
    </w:p>
    <w:p w14:paraId="0E325084" w14:textId="5A105C39" w:rsidR="004A49B9" w:rsidRDefault="00B72D93">
      <w:pPr>
        <w:autoSpaceDE w:val="0"/>
        <w:spacing w:line="360" w:lineRule="auto"/>
        <w:rPr>
          <w:rFonts w:eastAsia="GoudyOldStyleT-Regular"/>
        </w:rPr>
      </w:pPr>
      <w:r>
        <w:rPr>
          <w:b/>
        </w:rPr>
        <w:lastRenderedPageBreak/>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 xml:space="preserve">Parenting </w:t>
      </w:r>
    </w:p>
    <w:p w14:paraId="3B477DA5" w14:textId="122966FE" w:rsidR="004A49B9" w:rsidRDefault="00B72D93">
      <w:pPr>
        <w:autoSpaceDE w:val="0"/>
        <w:spacing w:line="360" w:lineRule="auto"/>
        <w:rPr>
          <w:rFonts w:eastAsia="GoudyOldStyleT-Regular"/>
        </w:rPr>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 xml:space="preserve">Families/Marriage </w:t>
      </w:r>
    </w:p>
    <w:p w14:paraId="40ABE46E" w14:textId="75526247" w:rsidR="004A49B9" w:rsidRDefault="00B72D93">
      <w:pPr>
        <w:autoSpaceDE w:val="0"/>
        <w:spacing w:line="360" w:lineRule="auto"/>
        <w:rPr>
          <w:rFonts w:eastAsia="GoudyOldStyleT-Regular"/>
        </w:rPr>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 xml:space="preserve">At-Risk Children </w:t>
      </w:r>
    </w:p>
    <w:p w14:paraId="1D67205D" w14:textId="00E209F6" w:rsidR="004A49B9" w:rsidRDefault="00B72D93">
      <w:pPr>
        <w:autoSpaceDE w:val="0"/>
        <w:spacing w:line="360" w:lineRule="auto"/>
        <w:rPr>
          <w:rFonts w:eastAsia="GoudyOldStyleT-Regular"/>
        </w:rPr>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 xml:space="preserve">Abuse/Violence </w:t>
      </w:r>
    </w:p>
    <w:p w14:paraId="18513F71" w14:textId="1E456CD2" w:rsidR="004A49B9" w:rsidRDefault="00B72D93">
      <w:pPr>
        <w:autoSpaceDE w:val="0"/>
        <w:spacing w:line="360" w:lineRule="auto"/>
        <w:rPr>
          <w:rFonts w:eastAsia="GoudyOldStyleT-Regular"/>
        </w:rPr>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 xml:space="preserve">Financial Management </w:t>
      </w:r>
    </w:p>
    <w:p w14:paraId="7FFB999B" w14:textId="236DC983" w:rsidR="004A49B9" w:rsidRDefault="00B72D93">
      <w:pPr>
        <w:autoSpaceDE w:val="0"/>
        <w:spacing w:line="360" w:lineRule="auto"/>
        <w:rPr>
          <w:rFonts w:eastAsia="GoudyOldStyleT-Regular"/>
        </w:rPr>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 xml:space="preserve">Divorce Recovery </w:t>
      </w:r>
    </w:p>
    <w:p w14:paraId="7240BB0E" w14:textId="1C3CDF39" w:rsidR="004A49B9" w:rsidRDefault="00B72D93">
      <w:pPr>
        <w:autoSpaceDE w:val="0"/>
        <w:spacing w:line="360" w:lineRule="auto"/>
        <w:rPr>
          <w:rFonts w:eastAsia="GoudyOldStyleT-Regular"/>
        </w:rPr>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 xml:space="preserve">Disabilities and/or Support </w:t>
      </w:r>
    </w:p>
    <w:p w14:paraId="3854E9B8" w14:textId="19DD122D" w:rsidR="004A49B9" w:rsidRDefault="00B72D93">
      <w:pPr>
        <w:autoSpaceDE w:val="0"/>
        <w:spacing w:line="360" w:lineRule="auto"/>
        <w:rPr>
          <w:rFonts w:eastAsia="GoudyOldStyleT-Regular"/>
        </w:rPr>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 xml:space="preserve">Deafness </w:t>
      </w:r>
    </w:p>
    <w:p w14:paraId="2C970565" w14:textId="478C1791" w:rsidR="004A49B9" w:rsidRDefault="00B72D93">
      <w:pPr>
        <w:autoSpaceDE w:val="0"/>
        <w:spacing w:line="360" w:lineRule="auto"/>
        <w:rPr>
          <w:rFonts w:eastAsia="GoudyOldStyleT-Regular"/>
        </w:rPr>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 xml:space="preserve">Blindness </w:t>
      </w:r>
    </w:p>
    <w:p w14:paraId="38B6CD75" w14:textId="5900CAE3" w:rsidR="004A49B9" w:rsidRDefault="00B72D93">
      <w:pPr>
        <w:autoSpaceDE w:val="0"/>
        <w:spacing w:line="360" w:lineRule="auto"/>
        <w:rPr>
          <w:rFonts w:eastAsia="GoudyOldStyleT-Regular"/>
        </w:rPr>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 xml:space="preserve">Law and/or Justice System </w:t>
      </w:r>
    </w:p>
    <w:p w14:paraId="57F4CC35" w14:textId="1D8BB9BC" w:rsidR="004A49B9" w:rsidRDefault="00B72D93">
      <w:pPr>
        <w:autoSpaceDE w:val="0"/>
        <w:spacing w:line="360" w:lineRule="auto"/>
        <w:rPr>
          <w:rFonts w:eastAsia="GoudyOldStyleT-Regular"/>
        </w:rPr>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 xml:space="preserve">Sanctity of Life </w:t>
      </w:r>
    </w:p>
    <w:p w14:paraId="654AEAC3" w14:textId="6C0D7A19" w:rsidR="004A49B9" w:rsidRDefault="00B72D93">
      <w:pPr>
        <w:autoSpaceDE w:val="0"/>
        <w:spacing w:line="360" w:lineRule="auto"/>
        <w:rPr>
          <w:rFonts w:eastAsia="GoudyOldStyleT-Regular"/>
        </w:rPr>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 xml:space="preserve">Homelessness </w:t>
      </w:r>
    </w:p>
    <w:p w14:paraId="061D2F0F" w14:textId="3AC97F4E" w:rsidR="004A49B9" w:rsidRDefault="00B72D93">
      <w:pPr>
        <w:autoSpaceDE w:val="0"/>
        <w:spacing w:line="360" w:lineRule="auto"/>
        <w:rPr>
          <w:rFonts w:eastAsia="GoudyOldStyleT-Regular"/>
        </w:rPr>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 xml:space="preserve">Drug and Alcohol Recovery </w:t>
      </w:r>
    </w:p>
    <w:p w14:paraId="28A2FB5D" w14:textId="40832AC6" w:rsidR="004A49B9" w:rsidRDefault="00B72D93">
      <w:pPr>
        <w:autoSpaceDE w:val="0"/>
        <w:spacing w:line="360" w:lineRule="auto"/>
        <w:rPr>
          <w:rFonts w:eastAsia="GoudyOldStyleT-Regular"/>
        </w:rPr>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 xml:space="preserve">Compulsive Behaviour Recovery </w:t>
      </w:r>
    </w:p>
    <w:p w14:paraId="0F91D902" w14:textId="1C7E008F" w:rsidR="004A49B9" w:rsidRDefault="00B72D93">
      <w:pPr>
        <w:autoSpaceDE w:val="0"/>
        <w:spacing w:line="360" w:lineRule="auto"/>
        <w:rPr>
          <w:rFonts w:eastAsia="GoudyOldStyleT-Regular"/>
        </w:rPr>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 xml:space="preserve">Illness and/or Injury </w:t>
      </w:r>
    </w:p>
    <w:p w14:paraId="693EDA5F" w14:textId="6FBE3416" w:rsidR="004A49B9" w:rsidRDefault="00B72D93">
      <w:pPr>
        <w:autoSpaceDE w:val="0"/>
        <w:spacing w:line="360" w:lineRule="auto"/>
        <w:rPr>
          <w:rFonts w:eastAsia="GoudyOldStyleT-Regular"/>
        </w:rPr>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 xml:space="preserve">Sexuality and/or Gender Issues </w:t>
      </w:r>
    </w:p>
    <w:p w14:paraId="2B4C54A4" w14:textId="4B6DF4AD" w:rsidR="004A49B9" w:rsidRDefault="00B72D93">
      <w:pPr>
        <w:autoSpaceDE w:val="0"/>
        <w:spacing w:line="360" w:lineRule="auto"/>
        <w:rPr>
          <w:rFonts w:eastAsia="GoudyOldStyleT-Regular"/>
        </w:rPr>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Education</w:t>
      </w:r>
    </w:p>
    <w:p w14:paraId="2A57E129" w14:textId="2C19B39C" w:rsidR="004A49B9" w:rsidRDefault="00B72D93">
      <w:pPr>
        <w:autoSpaceDE w:val="0"/>
        <w:spacing w:line="360" w:lineRule="auto"/>
        <w:rPr>
          <w:rFonts w:eastAsia="GoudyOldStyleT-Regular"/>
        </w:rPr>
      </w:pPr>
      <w:r>
        <w:rPr>
          <w:b/>
        </w:rPr>
        <w:lastRenderedPageBreak/>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Evangelism</w:t>
      </w:r>
    </w:p>
    <w:p w14:paraId="0865A39C" w14:textId="7E28D109" w:rsidR="004A49B9" w:rsidRDefault="00B72D93">
      <w:pPr>
        <w:autoSpaceDE w:val="0"/>
        <w:spacing w:line="360" w:lineRule="auto"/>
        <w:rPr>
          <w:rFonts w:eastAsia="GoudyOldStyleT-Regular"/>
        </w:rPr>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World Evangelisation</w:t>
      </w:r>
    </w:p>
    <w:p w14:paraId="3E42569D" w14:textId="2DC7FA05" w:rsidR="004A49B9" w:rsidRDefault="00B72D93">
      <w:pPr>
        <w:autoSpaceDE w:val="0"/>
        <w:spacing w:line="360" w:lineRule="auto"/>
        <w:rPr>
          <w:rFonts w:eastAsia="GoudyOldStyleT-Regular"/>
        </w:rPr>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Fellowship</w:t>
      </w:r>
    </w:p>
    <w:p w14:paraId="12018EB1" w14:textId="0BBE879C" w:rsidR="004A49B9" w:rsidRDefault="00B72D93">
      <w:pPr>
        <w:autoSpaceDE w:val="0"/>
        <w:spacing w:line="360" w:lineRule="auto"/>
        <w:rPr>
          <w:rFonts w:eastAsia="GoudyOldStyleT-Regular"/>
        </w:rPr>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Mobilizing People for Ministry</w:t>
      </w:r>
    </w:p>
    <w:p w14:paraId="60CBE4FB" w14:textId="6C3DD3ED" w:rsidR="004A49B9" w:rsidRDefault="00B72D93">
      <w:pPr>
        <w:autoSpaceDE w:val="0"/>
        <w:spacing w:line="360" w:lineRule="auto"/>
        <w:rPr>
          <w:rFonts w:eastAsia="GoudyOldStyleT-Regular"/>
        </w:rPr>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Worship</w:t>
      </w:r>
    </w:p>
    <w:p w14:paraId="091C525F" w14:textId="38CDF255" w:rsidR="004A49B9" w:rsidRDefault="00B72D93">
      <w:pPr>
        <w:autoSpaceDE w:val="0"/>
        <w:spacing w:line="360" w:lineRule="auto"/>
        <w:rPr>
          <w:rFonts w:eastAsia="GoudyOldStyleT-Regular"/>
        </w:rPr>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Policy and/or Politics</w:t>
      </w:r>
    </w:p>
    <w:p w14:paraId="1E90AA2E" w14:textId="6F68EECD" w:rsidR="004A49B9" w:rsidRDefault="00B72D93">
      <w:pPr>
        <w:autoSpaceDE w:val="0"/>
        <w:spacing w:line="360" w:lineRule="auto"/>
        <w:rPr>
          <w:rFonts w:eastAsia="GoudyOldStyleT-Regular"/>
        </w:rPr>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Race</w:t>
      </w:r>
    </w:p>
    <w:p w14:paraId="2EDD6BDF" w14:textId="7B1B0D09" w:rsidR="004A49B9" w:rsidRDefault="00B72D93">
      <w:pPr>
        <w:autoSpaceDE w:val="0"/>
        <w:spacing w:line="360" w:lineRule="auto"/>
        <w:rPr>
          <w:rFonts w:eastAsia="GoudyOldStyleT-Regular"/>
        </w:rPr>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Business and the Economy</w:t>
      </w:r>
    </w:p>
    <w:p w14:paraId="7F801696" w14:textId="64759CDF" w:rsidR="004A49B9" w:rsidRDefault="00B72D93">
      <w:pPr>
        <w:autoSpaceDE w:val="0"/>
        <w:spacing w:line="360" w:lineRule="auto"/>
        <w:rPr>
          <w:rFonts w:eastAsia="GoudyOldStyleT-Regular"/>
        </w:rPr>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Relief Efforts</w:t>
      </w:r>
    </w:p>
    <w:p w14:paraId="6FEF6AC1" w14:textId="750A2529" w:rsidR="004A49B9" w:rsidRDefault="00B72D93">
      <w:pPr>
        <w:autoSpaceDE w:val="0"/>
        <w:spacing w:line="360" w:lineRule="auto"/>
        <w:rPr>
          <w:rFonts w:eastAsia="GoudyOldStyleT-Regular"/>
        </w:rPr>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Ethics</w:t>
      </w:r>
    </w:p>
    <w:p w14:paraId="4EDF6E77" w14:textId="45D96E1B" w:rsidR="004A49B9" w:rsidRDefault="00B72D93">
      <w:pPr>
        <w:autoSpaceDE w:val="0"/>
        <w:spacing w:line="360" w:lineRule="auto"/>
        <w:rPr>
          <w:rFonts w:eastAsia="GoudyOldStyleT-Regular"/>
        </w:rPr>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Health and/or Fitness</w:t>
      </w:r>
    </w:p>
    <w:p w14:paraId="6C9DAAE9" w14:textId="64CC431A" w:rsidR="004A49B9" w:rsidRDefault="00B72D93">
      <w:pPr>
        <w:autoSpaceDE w:val="0"/>
        <w:spacing w:line="360" w:lineRule="auto"/>
        <w:rPr>
          <w:rFonts w:eastAsia="GoudyOldStyleT-Regular"/>
        </w:rPr>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Science and/or Technology</w:t>
      </w:r>
    </w:p>
    <w:p w14:paraId="77B2AB1F" w14:textId="5C5E94AE" w:rsidR="004A49B9" w:rsidRDefault="00B72D93">
      <w:pPr>
        <w:autoSpaceDE w:val="0"/>
        <w:spacing w:line="360" w:lineRule="auto"/>
        <w:rPr>
          <w:rFonts w:eastAsia="GoudyOldStyleT-Regular"/>
        </w:rPr>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Environment</w:t>
      </w:r>
    </w:p>
    <w:p w14:paraId="1C5BB57B" w14:textId="075C9513" w:rsidR="004A49B9" w:rsidRDefault="00B72D93">
      <w:pPr>
        <w:autoSpaceDE w:val="0"/>
        <w:spacing w:line="360" w:lineRule="auto"/>
        <w:rPr>
          <w:rFonts w:eastAsia="GoudyOldStyleT-Regular"/>
        </w:rPr>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International and Global Affairs</w:t>
      </w:r>
    </w:p>
    <w:p w14:paraId="054DF4D9" w14:textId="0DE47543" w:rsidR="004A49B9" w:rsidRDefault="00B72D93">
      <w:pPr>
        <w:autoSpaceDE w:val="0"/>
        <w:spacing w:line="360" w:lineRule="auto"/>
        <w:rPr>
          <w:rFonts w:eastAsia="GoudyOldStyleT-Regular"/>
        </w:rPr>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Local or National Issues</w:t>
      </w:r>
    </w:p>
    <w:p w14:paraId="1AB6CF0C" w14:textId="3348A68D" w:rsidR="004A49B9" w:rsidRDefault="00B72D93">
      <w:pPr>
        <w:autoSpaceDE w:val="0"/>
        <w:spacing w:line="360" w:lineRule="auto"/>
        <w:rPr>
          <w:rFonts w:eastAsia="GoudyOldStyleT-Regular"/>
        </w:rPr>
      </w:pPr>
      <w:r>
        <w:rPr>
          <w:b/>
        </w:rPr>
        <w:fldChar w:fldCharType="begin">
          <w:ffData>
            <w:name w:val="Check1"/>
            <w:enabled/>
            <w:calcOnExit w:val="0"/>
            <w:checkBox>
              <w:sizeAuto/>
              <w:default w:val="0"/>
            </w:checkBox>
          </w:ffData>
        </w:fldChar>
      </w:r>
      <w:r>
        <w:rPr>
          <w:b/>
        </w:rPr>
        <w:instrText xml:space="preserve"> FORMCHECKBOX </w:instrText>
      </w:r>
      <w:r w:rsidR="0010456B">
        <w:rPr>
          <w:b/>
        </w:rPr>
      </w:r>
      <w:r>
        <w:rPr>
          <w:b/>
        </w:rPr>
        <w:fldChar w:fldCharType="end"/>
      </w:r>
      <w:r>
        <w:rPr>
          <w:b/>
        </w:rPr>
        <w:t xml:space="preserve"> </w:t>
      </w:r>
      <w:r w:rsidR="004A49B9">
        <w:rPr>
          <w:rFonts w:eastAsia="GoudyOldStyleT-Regular"/>
        </w:rPr>
        <w:t>Community/ Neighbourhood Issues</w:t>
      </w:r>
    </w:p>
    <w:p w14:paraId="7231CB42" w14:textId="05A13B28" w:rsidR="004A49B9" w:rsidRDefault="004A49B9">
      <w:pPr>
        <w:autoSpaceDE w:val="0"/>
        <w:spacing w:line="360" w:lineRule="auto"/>
        <w:rPr>
          <w:rFonts w:eastAsia="GoudyOldStyleT-Regular"/>
        </w:rPr>
        <w:sectPr w:rsidR="004A49B9">
          <w:headerReference w:type="even" r:id="rId26"/>
          <w:headerReference w:type="default" r:id="rId27"/>
          <w:footerReference w:type="even" r:id="rId28"/>
          <w:footerReference w:type="default" r:id="rId29"/>
          <w:headerReference w:type="first" r:id="rId30"/>
          <w:footerReference w:type="first" r:id="rId31"/>
          <w:type w:val="continuous"/>
          <w:pgSz w:w="12240" w:h="15840"/>
          <w:pgMar w:top="1098" w:right="1800" w:bottom="1440" w:left="1800" w:header="720" w:footer="720" w:gutter="0"/>
          <w:cols w:num="2" w:space="720"/>
          <w:docGrid w:linePitch="360"/>
        </w:sectPr>
      </w:pPr>
      <w:r>
        <w:rPr>
          <w:rFonts w:eastAsia="GoudyOldStyleT-Regular"/>
        </w:rPr>
        <w:t xml:space="preserve">Other </w:t>
      </w:r>
      <w:r w:rsidR="005941F9">
        <w:rPr>
          <w:rFonts w:eastAsia="GoudyOldStyleT-Regular"/>
          <w:u w:val="single"/>
        </w:rPr>
        <w:fldChar w:fldCharType="begin">
          <w:ffData>
            <w:name w:val="Text8"/>
            <w:enabled/>
            <w:calcOnExit w:val="0"/>
            <w:textInput/>
          </w:ffData>
        </w:fldChar>
      </w:r>
      <w:bookmarkStart w:id="10" w:name="Text8"/>
      <w:r w:rsidR="005941F9">
        <w:rPr>
          <w:rFonts w:eastAsia="GoudyOldStyleT-Regular"/>
          <w:u w:val="single"/>
        </w:rPr>
        <w:instrText xml:space="preserve"> FORMTEXT </w:instrText>
      </w:r>
      <w:r w:rsidR="005941F9">
        <w:rPr>
          <w:rFonts w:eastAsia="GoudyOldStyleT-Regular"/>
          <w:u w:val="single"/>
        </w:rPr>
      </w:r>
      <w:r w:rsidR="005941F9">
        <w:rPr>
          <w:rFonts w:eastAsia="GoudyOldStyleT-Regular"/>
          <w:u w:val="single"/>
        </w:rPr>
        <w:fldChar w:fldCharType="separate"/>
      </w:r>
      <w:r w:rsidR="005941F9">
        <w:rPr>
          <w:rFonts w:eastAsia="GoudyOldStyleT-Regular"/>
          <w:noProof/>
          <w:u w:val="single"/>
        </w:rPr>
        <w:t> </w:t>
      </w:r>
      <w:r w:rsidR="005941F9">
        <w:rPr>
          <w:rFonts w:eastAsia="GoudyOldStyleT-Regular"/>
          <w:noProof/>
          <w:u w:val="single"/>
        </w:rPr>
        <w:t> </w:t>
      </w:r>
      <w:r w:rsidR="005941F9">
        <w:rPr>
          <w:rFonts w:eastAsia="GoudyOldStyleT-Regular"/>
          <w:noProof/>
          <w:u w:val="single"/>
        </w:rPr>
        <w:t> </w:t>
      </w:r>
      <w:r w:rsidR="005941F9">
        <w:rPr>
          <w:rFonts w:eastAsia="GoudyOldStyleT-Regular"/>
          <w:noProof/>
          <w:u w:val="single"/>
        </w:rPr>
        <w:t> </w:t>
      </w:r>
      <w:r w:rsidR="005941F9">
        <w:rPr>
          <w:rFonts w:eastAsia="GoudyOldStyleT-Regular"/>
          <w:noProof/>
          <w:u w:val="single"/>
        </w:rPr>
        <w:t> </w:t>
      </w:r>
      <w:r w:rsidR="005941F9">
        <w:rPr>
          <w:rFonts w:eastAsia="GoudyOldStyleT-Regular"/>
          <w:u w:val="single"/>
        </w:rPr>
        <w:fldChar w:fldCharType="end"/>
      </w:r>
      <w:bookmarkEnd w:id="10"/>
    </w:p>
    <w:p w14:paraId="7B4FA340" w14:textId="77777777" w:rsidR="002E379A" w:rsidRDefault="004A49B9" w:rsidP="00120E55">
      <w:pPr>
        <w:tabs>
          <w:tab w:val="center" w:pos="4680"/>
        </w:tabs>
        <w:spacing w:before="120"/>
        <w:jc w:val="center"/>
        <w:rPr>
          <w:rFonts w:eastAsia="GoudyOldStyleT-Bold"/>
          <w:b/>
          <w:bCs/>
        </w:rPr>
      </w:pPr>
      <w:r>
        <w:rPr>
          <w:rFonts w:eastAsia="GoudyOldStyleT-Bold"/>
          <w:b/>
          <w:bCs/>
        </w:rPr>
        <w:lastRenderedPageBreak/>
        <w:t>Please remember to record your responses on your S.H.A.P.E. Profile.</w:t>
      </w:r>
    </w:p>
    <w:p w14:paraId="3936CD41" w14:textId="77777777" w:rsidR="004A49B9" w:rsidRDefault="004A49B9" w:rsidP="00120E55">
      <w:pPr>
        <w:tabs>
          <w:tab w:val="center" w:pos="4680"/>
        </w:tabs>
        <w:spacing w:before="120"/>
        <w:jc w:val="center"/>
        <w:rPr>
          <w:b/>
          <w:u w:val="single"/>
        </w:rPr>
      </w:pPr>
      <w:r>
        <w:rPr>
          <w:b/>
          <w:u w:val="single"/>
        </w:rPr>
        <w:lastRenderedPageBreak/>
        <w:t>APPLYING MY ABILITIES (A)</w:t>
      </w:r>
    </w:p>
    <w:p w14:paraId="066D0BF6" w14:textId="77777777" w:rsidR="004A49B9" w:rsidRDefault="004A49B9">
      <w:pPr>
        <w:tabs>
          <w:tab w:val="left" w:pos="-720"/>
        </w:tabs>
      </w:pPr>
    </w:p>
    <w:p w14:paraId="20708B93" w14:textId="77777777" w:rsidR="004A49B9" w:rsidRDefault="004A49B9">
      <w:pPr>
        <w:tabs>
          <w:tab w:val="left" w:pos="-720"/>
        </w:tabs>
      </w:pPr>
      <w:r>
        <w:rPr>
          <w:i/>
        </w:rPr>
        <w:t>"There are different kinds of gifts, but the same Spirit.”</w:t>
      </w:r>
      <w:r>
        <w:t xml:space="preserve">  1 Cor. 12:6</w:t>
      </w:r>
    </w:p>
    <w:p w14:paraId="18A74A84" w14:textId="77777777" w:rsidR="004A49B9" w:rsidRDefault="004A49B9">
      <w:pPr>
        <w:tabs>
          <w:tab w:val="left" w:pos="-720"/>
        </w:tabs>
      </w:pPr>
    </w:p>
    <w:p w14:paraId="64E261B3" w14:textId="77777777" w:rsidR="004A49B9" w:rsidRDefault="004A49B9">
      <w:pPr>
        <w:tabs>
          <w:tab w:val="left" w:pos="-720"/>
        </w:tabs>
      </w:pPr>
      <w:r>
        <w:rPr>
          <w:i/>
        </w:rPr>
        <w:t>"I (God)... have given him skill, ability, and knowledge in all kinds of crafts...</w:t>
      </w:r>
      <w:proofErr w:type="gramStart"/>
      <w:r>
        <w:rPr>
          <w:i/>
        </w:rPr>
        <w:t>"</w:t>
      </w:r>
      <w:r>
        <w:t xml:space="preserve">  </w:t>
      </w:r>
      <w:proofErr w:type="gramEnd"/>
      <w:r>
        <w:t>Exodus 31:3</w:t>
      </w:r>
    </w:p>
    <w:p w14:paraId="5BCAEF43" w14:textId="77777777" w:rsidR="004A49B9" w:rsidRDefault="004A49B9">
      <w:pPr>
        <w:tabs>
          <w:tab w:val="left" w:pos="-720"/>
        </w:tabs>
      </w:pPr>
    </w:p>
    <w:p w14:paraId="1349B203" w14:textId="77777777" w:rsidR="004A49B9" w:rsidRDefault="004A49B9">
      <w:pPr>
        <w:tabs>
          <w:tab w:val="left" w:pos="-720"/>
        </w:tabs>
      </w:pPr>
      <w:r>
        <w:t xml:space="preserve">One of the most common excuses people give for not getting involved in ministry is, "I just don't have any abilities to offer."  Nothing could be further from the truth.  The key is </w:t>
      </w:r>
      <w:r>
        <w:rPr>
          <w:i/>
        </w:rPr>
        <w:t>matching</w:t>
      </w:r>
      <w:r>
        <w:t xml:space="preserve"> your abilities with the right ministry!</w:t>
      </w:r>
    </w:p>
    <w:p w14:paraId="0D3EDA4F" w14:textId="77777777" w:rsidR="004A49B9" w:rsidRDefault="004A49B9">
      <w:pPr>
        <w:tabs>
          <w:tab w:val="left" w:pos="-720"/>
        </w:tabs>
      </w:pPr>
    </w:p>
    <w:p w14:paraId="3F49CB89" w14:textId="77777777" w:rsidR="004A49B9" w:rsidRDefault="004A49B9">
      <w:pPr>
        <w:tabs>
          <w:tab w:val="center" w:pos="4680"/>
        </w:tabs>
        <w:rPr>
          <w:b/>
        </w:rPr>
      </w:pPr>
      <w:r>
        <w:rPr>
          <w:b/>
        </w:rPr>
        <w:t>FIVE MISCONCEPTIONS ABOUT ABILITIES</w:t>
      </w:r>
    </w:p>
    <w:p w14:paraId="0D122183" w14:textId="77777777" w:rsidR="004A49B9" w:rsidRDefault="004A49B9">
      <w:pPr>
        <w:tabs>
          <w:tab w:val="center" w:pos="4680"/>
        </w:tabs>
      </w:pPr>
    </w:p>
    <w:p w14:paraId="0B9C50CC" w14:textId="77777777" w:rsidR="004A49B9" w:rsidRDefault="004A49B9">
      <w:pPr>
        <w:tabs>
          <w:tab w:val="left" w:pos="-720"/>
        </w:tabs>
      </w:pPr>
      <w:r>
        <w:rPr>
          <w:b/>
        </w:rPr>
        <w:t xml:space="preserve">1.  MYTH:  People aren't born with skills.  All skills must be learned by experience. </w:t>
      </w:r>
      <w:r>
        <w:t xml:space="preserve"> This simply is not true.  There are a number of </w:t>
      </w:r>
      <w:proofErr w:type="gramStart"/>
      <w:r>
        <w:t>skills which</w:t>
      </w:r>
      <w:proofErr w:type="gramEnd"/>
      <w:r>
        <w:t xml:space="preserve"> seem to be inborn and develop very early in infancy.  When people say, "He just seems to have a natural talent for it", it's probably true.  </w:t>
      </w:r>
    </w:p>
    <w:p w14:paraId="06D44A0D" w14:textId="77777777" w:rsidR="004A49B9" w:rsidRDefault="004A49B9">
      <w:pPr>
        <w:tabs>
          <w:tab w:val="left" w:pos="-720"/>
        </w:tabs>
      </w:pPr>
    </w:p>
    <w:p w14:paraId="19298115" w14:textId="77777777" w:rsidR="004A49B9" w:rsidRDefault="004A49B9">
      <w:pPr>
        <w:tabs>
          <w:tab w:val="left" w:pos="-720"/>
        </w:tabs>
      </w:pPr>
      <w:r>
        <w:rPr>
          <w:b/>
        </w:rPr>
        <w:t xml:space="preserve">2.  MYTH:  Those </w:t>
      </w:r>
      <w:proofErr w:type="gramStart"/>
      <w:r>
        <w:rPr>
          <w:b/>
        </w:rPr>
        <w:t xml:space="preserve">skills which must be </w:t>
      </w:r>
      <w:r w:rsidR="00D5116D">
        <w:rPr>
          <w:b/>
        </w:rPr>
        <w:t>learned</w:t>
      </w:r>
      <w:proofErr w:type="gramEnd"/>
      <w:r>
        <w:rPr>
          <w:b/>
        </w:rPr>
        <w:t xml:space="preserve"> are earned primarily in the classroom. </w:t>
      </w:r>
      <w:r>
        <w:t xml:space="preserve"> Actually some of your most basic skills were learned at home, "in the street", or somewhere outside the classroom.</w:t>
      </w:r>
    </w:p>
    <w:p w14:paraId="6849CA7C" w14:textId="77777777" w:rsidR="004A49B9" w:rsidRDefault="004A49B9">
      <w:pPr>
        <w:tabs>
          <w:tab w:val="left" w:pos="-720"/>
        </w:tabs>
      </w:pPr>
    </w:p>
    <w:p w14:paraId="71E9D84D" w14:textId="77777777" w:rsidR="004A49B9" w:rsidRDefault="004A49B9">
      <w:pPr>
        <w:tabs>
          <w:tab w:val="left" w:pos="-720"/>
        </w:tabs>
      </w:pPr>
      <w:r>
        <w:rPr>
          <w:b/>
        </w:rPr>
        <w:t xml:space="preserve">3. MYTH:  If you have certain abilities, you will be very aware that you have them. </w:t>
      </w:r>
      <w:r>
        <w:t xml:space="preserve"> Again, that is not true.  You're probably using a number of talents or skills that you are not even aware of.  You need some process of skill identification.</w:t>
      </w:r>
    </w:p>
    <w:p w14:paraId="331BF956" w14:textId="77777777" w:rsidR="004A49B9" w:rsidRDefault="004A49B9">
      <w:pPr>
        <w:tabs>
          <w:tab w:val="left" w:pos="-720"/>
        </w:tabs>
      </w:pPr>
    </w:p>
    <w:p w14:paraId="5339195B" w14:textId="77777777" w:rsidR="004A49B9" w:rsidRDefault="004A49B9">
      <w:pPr>
        <w:tabs>
          <w:tab w:val="left" w:pos="-720"/>
        </w:tabs>
      </w:pPr>
      <w:r>
        <w:rPr>
          <w:b/>
        </w:rPr>
        <w:t>4.  MYTH:  Skills that I use at work are only usable in that environment.  I couldn't use them in ministry.</w:t>
      </w:r>
      <w:r>
        <w:t xml:space="preserve">  Hopefully, by the end of this programme, you'll see the fallacy of that idea.  Be creative.</w:t>
      </w:r>
    </w:p>
    <w:p w14:paraId="508E8BFA" w14:textId="77777777" w:rsidR="004A49B9" w:rsidRDefault="004A49B9">
      <w:pPr>
        <w:tabs>
          <w:tab w:val="left" w:pos="-720"/>
        </w:tabs>
      </w:pPr>
    </w:p>
    <w:p w14:paraId="079CE072" w14:textId="77777777" w:rsidR="004A49B9" w:rsidRDefault="004A49B9">
      <w:pPr>
        <w:tabs>
          <w:tab w:val="left" w:pos="-720"/>
        </w:tabs>
      </w:pPr>
      <w:r>
        <w:rPr>
          <w:b/>
        </w:rPr>
        <w:t>5.  MYTH:  Most people only have a few abilities.</w:t>
      </w:r>
      <w:r>
        <w:t xml:space="preserve">  The truth is that many national studies have proven that the average person possesses hundreds of different skills.  </w:t>
      </w:r>
    </w:p>
    <w:p w14:paraId="285B3B19" w14:textId="77777777" w:rsidR="004A49B9" w:rsidRDefault="004A49B9">
      <w:pPr>
        <w:tabs>
          <w:tab w:val="left" w:pos="-720"/>
        </w:tabs>
      </w:pPr>
    </w:p>
    <w:p w14:paraId="4EF70513" w14:textId="77777777" w:rsidR="004A49B9" w:rsidRDefault="004A49B9">
      <w:pPr>
        <w:tabs>
          <w:tab w:val="left" w:pos="-720"/>
        </w:tabs>
        <w:jc w:val="center"/>
        <w:rPr>
          <w:b/>
          <w:u w:val="single"/>
        </w:rPr>
      </w:pPr>
    </w:p>
    <w:p w14:paraId="758A7F51" w14:textId="77777777" w:rsidR="004A49B9" w:rsidRDefault="004A49B9">
      <w:pPr>
        <w:tabs>
          <w:tab w:val="left" w:pos="-720"/>
        </w:tabs>
        <w:jc w:val="center"/>
        <w:rPr>
          <w:b/>
          <w:u w:val="single"/>
        </w:rPr>
      </w:pPr>
    </w:p>
    <w:p w14:paraId="5D434953" w14:textId="77777777" w:rsidR="004A49B9" w:rsidRDefault="004A49B9">
      <w:pPr>
        <w:tabs>
          <w:tab w:val="left" w:pos="-720"/>
        </w:tabs>
        <w:jc w:val="center"/>
        <w:rPr>
          <w:b/>
          <w:u w:val="single"/>
        </w:rPr>
      </w:pPr>
    </w:p>
    <w:p w14:paraId="7960DB93" w14:textId="77777777" w:rsidR="004A49B9" w:rsidRDefault="004A49B9">
      <w:pPr>
        <w:tabs>
          <w:tab w:val="left" w:pos="-720"/>
        </w:tabs>
        <w:jc w:val="center"/>
        <w:rPr>
          <w:b/>
          <w:u w:val="single"/>
        </w:rPr>
      </w:pPr>
    </w:p>
    <w:p w14:paraId="13D4A239" w14:textId="77777777" w:rsidR="004A49B9" w:rsidRDefault="004A49B9">
      <w:pPr>
        <w:tabs>
          <w:tab w:val="left" w:pos="-720"/>
        </w:tabs>
        <w:jc w:val="center"/>
        <w:rPr>
          <w:b/>
          <w:u w:val="single"/>
        </w:rPr>
      </w:pPr>
    </w:p>
    <w:p w14:paraId="5F601615" w14:textId="77777777" w:rsidR="004A49B9" w:rsidRDefault="004A49B9">
      <w:pPr>
        <w:tabs>
          <w:tab w:val="left" w:pos="-720"/>
        </w:tabs>
        <w:jc w:val="center"/>
        <w:rPr>
          <w:b/>
          <w:u w:val="single"/>
        </w:rPr>
      </w:pPr>
    </w:p>
    <w:p w14:paraId="043C185F" w14:textId="77777777" w:rsidR="004A49B9" w:rsidRDefault="004A49B9">
      <w:pPr>
        <w:tabs>
          <w:tab w:val="left" w:pos="-720"/>
        </w:tabs>
        <w:jc w:val="center"/>
        <w:rPr>
          <w:b/>
          <w:u w:val="single"/>
        </w:rPr>
      </w:pPr>
    </w:p>
    <w:p w14:paraId="107FA7D7" w14:textId="77777777" w:rsidR="004A49B9" w:rsidRDefault="004A49B9">
      <w:pPr>
        <w:tabs>
          <w:tab w:val="left" w:pos="-720"/>
        </w:tabs>
        <w:jc w:val="center"/>
        <w:rPr>
          <w:b/>
          <w:u w:val="single"/>
        </w:rPr>
      </w:pPr>
    </w:p>
    <w:p w14:paraId="0C56A6D8" w14:textId="77777777" w:rsidR="004A49B9" w:rsidRDefault="004A49B9">
      <w:pPr>
        <w:tabs>
          <w:tab w:val="left" w:pos="-720"/>
        </w:tabs>
        <w:jc w:val="center"/>
        <w:rPr>
          <w:b/>
          <w:u w:val="single"/>
        </w:rPr>
      </w:pPr>
    </w:p>
    <w:p w14:paraId="734B67BC" w14:textId="77777777" w:rsidR="004A49B9" w:rsidRDefault="004A49B9">
      <w:pPr>
        <w:tabs>
          <w:tab w:val="left" w:pos="-720"/>
        </w:tabs>
        <w:jc w:val="center"/>
        <w:rPr>
          <w:b/>
          <w:u w:val="single"/>
        </w:rPr>
      </w:pPr>
    </w:p>
    <w:p w14:paraId="2ED78B23" w14:textId="77777777" w:rsidR="004A49B9" w:rsidRDefault="004A49B9">
      <w:pPr>
        <w:tabs>
          <w:tab w:val="left" w:pos="-720"/>
        </w:tabs>
        <w:jc w:val="center"/>
        <w:rPr>
          <w:b/>
          <w:u w:val="single"/>
        </w:rPr>
      </w:pPr>
    </w:p>
    <w:p w14:paraId="1E0190AA" w14:textId="77777777" w:rsidR="004A49B9" w:rsidRDefault="004A49B9">
      <w:pPr>
        <w:tabs>
          <w:tab w:val="left" w:pos="-720"/>
        </w:tabs>
        <w:jc w:val="center"/>
        <w:rPr>
          <w:b/>
          <w:u w:val="single"/>
        </w:rPr>
      </w:pPr>
    </w:p>
    <w:p w14:paraId="3D178028" w14:textId="77777777" w:rsidR="004A49B9" w:rsidRDefault="004A49B9">
      <w:pPr>
        <w:tabs>
          <w:tab w:val="left" w:pos="-720"/>
        </w:tabs>
        <w:jc w:val="center"/>
        <w:rPr>
          <w:b/>
          <w:u w:val="single"/>
        </w:rPr>
      </w:pPr>
    </w:p>
    <w:p w14:paraId="499C536D" w14:textId="77777777" w:rsidR="004A49B9" w:rsidRDefault="004A49B9">
      <w:pPr>
        <w:sectPr w:rsidR="004A49B9">
          <w:headerReference w:type="even" r:id="rId32"/>
          <w:headerReference w:type="default" r:id="rId33"/>
          <w:footerReference w:type="even" r:id="rId34"/>
          <w:headerReference w:type="first" r:id="rId35"/>
          <w:footerReference w:type="first" r:id="rId36"/>
          <w:type w:val="continuous"/>
          <w:pgSz w:w="12240" w:h="15840"/>
          <w:pgMar w:top="1098" w:right="1800" w:bottom="1440" w:left="1800" w:header="720" w:footer="720" w:gutter="0"/>
          <w:cols w:space="720"/>
          <w:docGrid w:linePitch="360"/>
        </w:sectPr>
      </w:pPr>
    </w:p>
    <w:p w14:paraId="0D394EB9" w14:textId="77777777" w:rsidR="004A49B9" w:rsidRDefault="004A49B9">
      <w:pPr>
        <w:pageBreakBefore/>
        <w:tabs>
          <w:tab w:val="left" w:pos="-720"/>
        </w:tabs>
        <w:jc w:val="center"/>
        <w:rPr>
          <w:b/>
          <w:u w:val="single"/>
        </w:rPr>
      </w:pPr>
      <w:r>
        <w:rPr>
          <w:b/>
          <w:u w:val="single"/>
        </w:rPr>
        <w:lastRenderedPageBreak/>
        <w:t>HOW TO DISCOVER YOUR MOTIVATED ABILITIES</w:t>
      </w:r>
    </w:p>
    <w:p w14:paraId="6A8DC5AD" w14:textId="77777777" w:rsidR="004A49B9" w:rsidRDefault="004A49B9">
      <w:pPr>
        <w:tabs>
          <w:tab w:val="left" w:pos="-720"/>
        </w:tabs>
      </w:pPr>
    </w:p>
    <w:p w14:paraId="5BE58012" w14:textId="532D329C" w:rsidR="004A49B9" w:rsidRDefault="004A49B9" w:rsidP="005941F9">
      <w:pPr>
        <w:tabs>
          <w:tab w:val="left" w:pos="-720"/>
        </w:tabs>
        <w:spacing w:after="120"/>
        <w:rPr>
          <w:rFonts w:eastAsia="GoudyOldStyleT-Regular"/>
        </w:rPr>
      </w:pPr>
      <w:r>
        <w:t xml:space="preserve">Think about your accomplishments to date.  </w:t>
      </w:r>
      <w:r w:rsidR="005941F9">
        <w:rPr>
          <w:rFonts w:eastAsia="GoudyOldStyleT-Regular"/>
        </w:rPr>
        <w:t>Tick</w:t>
      </w:r>
      <w:r>
        <w:rPr>
          <w:rFonts w:eastAsia="GoudyOldStyleT-Regular"/>
        </w:rPr>
        <w:t xml:space="preserve"> the abilities that best describe you below. If none of the words listed fits you, feel free to add your own on the “other” line.</w:t>
      </w:r>
    </w:p>
    <w:p w14:paraId="59344921" w14:textId="32E27EF3" w:rsidR="004A49B9" w:rsidRDefault="005941F9">
      <w:pPr>
        <w:autoSpaceDE w:val="0"/>
        <w:rPr>
          <w:rFonts w:eastAsia="GoudyOldStyleT-Bold"/>
          <w:i/>
          <w:iCs/>
          <w:sz w:val="20"/>
          <w:szCs w:val="20"/>
        </w:rPr>
      </w:pPr>
      <w:r>
        <w:rPr>
          <w:rFonts w:eastAsia="GoudyOldStyleT-Bold"/>
          <w:i/>
          <w:iCs/>
          <w:sz w:val="20"/>
          <w:szCs w:val="20"/>
        </w:rPr>
        <w:t>Tick</w:t>
      </w:r>
      <w:r w:rsidR="004A49B9">
        <w:rPr>
          <w:rFonts w:eastAsia="GoudyOldStyleT-Bold"/>
          <w:i/>
          <w:iCs/>
          <w:sz w:val="20"/>
          <w:szCs w:val="20"/>
        </w:rPr>
        <w:t xml:space="preserve"> the following </w:t>
      </w:r>
      <w:r w:rsidR="004A49B9">
        <w:rPr>
          <w:rFonts w:eastAsia="GoudyOldStyleT-Bold"/>
          <w:b/>
          <w:bCs/>
          <w:i/>
          <w:iCs/>
          <w:sz w:val="20"/>
          <w:szCs w:val="20"/>
        </w:rPr>
        <w:t>Abilities</w:t>
      </w:r>
      <w:r w:rsidR="004A49B9">
        <w:rPr>
          <w:rFonts w:eastAsia="GoudyOldStyleT-Bold"/>
          <w:i/>
          <w:iCs/>
          <w:sz w:val="20"/>
          <w:szCs w:val="20"/>
        </w:rPr>
        <w:t xml:space="preserve"> that apply to your life!</w:t>
      </w:r>
    </w:p>
    <w:p w14:paraId="45E64F54" w14:textId="77777777" w:rsidR="004A49B9" w:rsidRDefault="004A49B9">
      <w:pPr>
        <w:autoSpaceDE w:val="0"/>
        <w:rPr>
          <w:b/>
          <w:sz w:val="20"/>
          <w:szCs w:val="20"/>
        </w:rPr>
      </w:pPr>
    </w:p>
    <w:p w14:paraId="2F7E2946" w14:textId="418CA4A2" w:rsidR="004A49B9" w:rsidRPr="005941F9" w:rsidRDefault="005941F9">
      <w:pPr>
        <w:tabs>
          <w:tab w:val="left" w:pos="-720"/>
        </w:tabs>
        <w:spacing w:line="360" w:lineRule="auto"/>
        <w:rPr>
          <w:sz w:val="18"/>
          <w:szCs w:val="20"/>
        </w:rPr>
      </w:pPr>
      <w:r w:rsidRPr="005941F9">
        <w:rPr>
          <w:b/>
          <w:sz w:val="22"/>
        </w:rPr>
        <w:fldChar w:fldCharType="begin">
          <w:ffData>
            <w:name w:val="Check1"/>
            <w:enabled/>
            <w:calcOnExit w:val="0"/>
            <w:checkBox>
              <w:sizeAuto/>
              <w:default w:val="0"/>
            </w:checkBox>
          </w:ffData>
        </w:fldChar>
      </w:r>
      <w:r w:rsidRPr="005941F9">
        <w:rPr>
          <w:b/>
          <w:sz w:val="22"/>
        </w:rPr>
        <w:instrText xml:space="preserve"> FORMCHECKBOX </w:instrText>
      </w:r>
      <w:r w:rsidR="0010456B" w:rsidRPr="005941F9">
        <w:rPr>
          <w:b/>
          <w:sz w:val="22"/>
        </w:rPr>
      </w:r>
      <w:r w:rsidRPr="005941F9">
        <w:rPr>
          <w:b/>
          <w:sz w:val="22"/>
        </w:rPr>
        <w:fldChar w:fldCharType="end"/>
      </w:r>
      <w:r w:rsidRPr="005941F9">
        <w:rPr>
          <w:b/>
          <w:sz w:val="22"/>
        </w:rPr>
        <w:t xml:space="preserve"> </w:t>
      </w:r>
      <w:r w:rsidR="004A49B9" w:rsidRPr="005941F9">
        <w:rPr>
          <w:b/>
          <w:sz w:val="18"/>
          <w:szCs w:val="20"/>
        </w:rPr>
        <w:t xml:space="preserve">Entertaining ability: </w:t>
      </w:r>
      <w:r w:rsidR="004A49B9" w:rsidRPr="005941F9">
        <w:rPr>
          <w:sz w:val="18"/>
          <w:szCs w:val="20"/>
        </w:rPr>
        <w:t xml:space="preserve"> to perform, act, dance, speak, magic</w:t>
      </w:r>
    </w:p>
    <w:p w14:paraId="16024184" w14:textId="217D6C24" w:rsidR="004A49B9" w:rsidRPr="005941F9" w:rsidRDefault="005941F9">
      <w:pPr>
        <w:tabs>
          <w:tab w:val="left" w:pos="-720"/>
        </w:tabs>
        <w:spacing w:line="360" w:lineRule="auto"/>
        <w:rPr>
          <w:sz w:val="18"/>
          <w:szCs w:val="20"/>
        </w:rPr>
      </w:pPr>
      <w:r w:rsidRPr="005941F9">
        <w:rPr>
          <w:b/>
          <w:sz w:val="22"/>
        </w:rPr>
        <w:fldChar w:fldCharType="begin">
          <w:ffData>
            <w:name w:val="Check1"/>
            <w:enabled/>
            <w:calcOnExit w:val="0"/>
            <w:checkBox>
              <w:sizeAuto/>
              <w:default w:val="0"/>
            </w:checkBox>
          </w:ffData>
        </w:fldChar>
      </w:r>
      <w:r w:rsidRPr="005941F9">
        <w:rPr>
          <w:b/>
          <w:sz w:val="22"/>
        </w:rPr>
        <w:instrText xml:space="preserve"> FORMCHECKBOX </w:instrText>
      </w:r>
      <w:r w:rsidR="0010456B" w:rsidRPr="005941F9">
        <w:rPr>
          <w:b/>
          <w:sz w:val="22"/>
        </w:rPr>
      </w:r>
      <w:r w:rsidRPr="005941F9">
        <w:rPr>
          <w:b/>
          <w:sz w:val="22"/>
        </w:rPr>
        <w:fldChar w:fldCharType="end"/>
      </w:r>
      <w:r w:rsidRPr="005941F9">
        <w:rPr>
          <w:b/>
          <w:sz w:val="22"/>
        </w:rPr>
        <w:t xml:space="preserve"> </w:t>
      </w:r>
      <w:r w:rsidR="004A49B9" w:rsidRPr="005941F9">
        <w:rPr>
          <w:b/>
          <w:sz w:val="18"/>
          <w:szCs w:val="20"/>
        </w:rPr>
        <w:t>Recruiting ability:</w:t>
      </w:r>
      <w:r w:rsidR="004A49B9" w:rsidRPr="005941F9">
        <w:rPr>
          <w:sz w:val="18"/>
          <w:szCs w:val="20"/>
        </w:rPr>
        <w:t xml:space="preserve">  to enlist and motive people to get involved</w:t>
      </w:r>
    </w:p>
    <w:p w14:paraId="6F982BAF" w14:textId="1ADEE1B7" w:rsidR="004A49B9" w:rsidRPr="005941F9" w:rsidRDefault="005941F9">
      <w:pPr>
        <w:tabs>
          <w:tab w:val="left" w:pos="-720"/>
        </w:tabs>
        <w:spacing w:line="360" w:lineRule="auto"/>
        <w:rPr>
          <w:sz w:val="18"/>
          <w:szCs w:val="20"/>
        </w:rPr>
      </w:pPr>
      <w:r w:rsidRPr="005941F9">
        <w:rPr>
          <w:b/>
          <w:sz w:val="22"/>
        </w:rPr>
        <w:fldChar w:fldCharType="begin">
          <w:ffData>
            <w:name w:val="Check1"/>
            <w:enabled/>
            <w:calcOnExit w:val="0"/>
            <w:checkBox>
              <w:sizeAuto/>
              <w:default w:val="0"/>
            </w:checkBox>
          </w:ffData>
        </w:fldChar>
      </w:r>
      <w:r w:rsidRPr="005941F9">
        <w:rPr>
          <w:b/>
          <w:sz w:val="22"/>
        </w:rPr>
        <w:instrText xml:space="preserve"> FORMCHECKBOX </w:instrText>
      </w:r>
      <w:r w:rsidR="0010456B" w:rsidRPr="005941F9">
        <w:rPr>
          <w:b/>
          <w:sz w:val="22"/>
        </w:rPr>
      </w:r>
      <w:r w:rsidRPr="005941F9">
        <w:rPr>
          <w:b/>
          <w:sz w:val="22"/>
        </w:rPr>
        <w:fldChar w:fldCharType="end"/>
      </w:r>
      <w:r w:rsidRPr="005941F9">
        <w:rPr>
          <w:b/>
          <w:sz w:val="22"/>
        </w:rPr>
        <w:t xml:space="preserve"> </w:t>
      </w:r>
      <w:r w:rsidR="004A49B9" w:rsidRPr="005941F9">
        <w:rPr>
          <w:b/>
          <w:sz w:val="18"/>
          <w:szCs w:val="20"/>
        </w:rPr>
        <w:t>Interview ability:</w:t>
      </w:r>
      <w:r w:rsidR="004A49B9" w:rsidRPr="005941F9">
        <w:rPr>
          <w:sz w:val="18"/>
          <w:szCs w:val="20"/>
        </w:rPr>
        <w:t xml:space="preserve">  to discover what others are really like</w:t>
      </w:r>
    </w:p>
    <w:p w14:paraId="3BD0C466" w14:textId="72188D8F" w:rsidR="004A49B9" w:rsidRPr="005941F9" w:rsidRDefault="005941F9">
      <w:pPr>
        <w:tabs>
          <w:tab w:val="left" w:pos="-720"/>
        </w:tabs>
        <w:spacing w:line="360" w:lineRule="auto"/>
        <w:rPr>
          <w:sz w:val="18"/>
          <w:szCs w:val="20"/>
        </w:rPr>
      </w:pPr>
      <w:r w:rsidRPr="005941F9">
        <w:rPr>
          <w:b/>
          <w:sz w:val="22"/>
        </w:rPr>
        <w:fldChar w:fldCharType="begin">
          <w:ffData>
            <w:name w:val="Check1"/>
            <w:enabled/>
            <w:calcOnExit w:val="0"/>
            <w:checkBox>
              <w:sizeAuto/>
              <w:default w:val="0"/>
            </w:checkBox>
          </w:ffData>
        </w:fldChar>
      </w:r>
      <w:r w:rsidRPr="005941F9">
        <w:rPr>
          <w:b/>
          <w:sz w:val="22"/>
        </w:rPr>
        <w:instrText xml:space="preserve"> FORMCHECKBOX </w:instrText>
      </w:r>
      <w:r w:rsidR="0010456B" w:rsidRPr="005941F9">
        <w:rPr>
          <w:b/>
          <w:sz w:val="22"/>
        </w:rPr>
      </w:r>
      <w:r w:rsidRPr="005941F9">
        <w:rPr>
          <w:b/>
          <w:sz w:val="22"/>
        </w:rPr>
        <w:fldChar w:fldCharType="end"/>
      </w:r>
      <w:r w:rsidRPr="005941F9">
        <w:rPr>
          <w:b/>
          <w:sz w:val="22"/>
        </w:rPr>
        <w:t xml:space="preserve"> </w:t>
      </w:r>
      <w:r w:rsidR="004A49B9" w:rsidRPr="005941F9">
        <w:rPr>
          <w:b/>
          <w:sz w:val="18"/>
          <w:szCs w:val="20"/>
        </w:rPr>
        <w:t>Researching ability:</w:t>
      </w:r>
      <w:r w:rsidR="004A49B9" w:rsidRPr="005941F9">
        <w:rPr>
          <w:sz w:val="18"/>
          <w:szCs w:val="20"/>
        </w:rPr>
        <w:t xml:space="preserve">  to read, gather information, collect data</w:t>
      </w:r>
    </w:p>
    <w:p w14:paraId="530B3F37" w14:textId="7BC10F7B" w:rsidR="004A49B9" w:rsidRPr="005941F9" w:rsidRDefault="005941F9">
      <w:pPr>
        <w:tabs>
          <w:tab w:val="left" w:pos="-720"/>
        </w:tabs>
        <w:spacing w:line="360" w:lineRule="auto"/>
        <w:rPr>
          <w:sz w:val="18"/>
          <w:szCs w:val="20"/>
        </w:rPr>
      </w:pPr>
      <w:r w:rsidRPr="005941F9">
        <w:rPr>
          <w:b/>
          <w:sz w:val="22"/>
        </w:rPr>
        <w:fldChar w:fldCharType="begin">
          <w:ffData>
            <w:name w:val="Check1"/>
            <w:enabled/>
            <w:calcOnExit w:val="0"/>
            <w:checkBox>
              <w:sizeAuto/>
              <w:default w:val="0"/>
            </w:checkBox>
          </w:ffData>
        </w:fldChar>
      </w:r>
      <w:r w:rsidRPr="005941F9">
        <w:rPr>
          <w:b/>
          <w:sz w:val="22"/>
        </w:rPr>
        <w:instrText xml:space="preserve"> FORMCHECKBOX </w:instrText>
      </w:r>
      <w:r w:rsidR="0010456B" w:rsidRPr="005941F9">
        <w:rPr>
          <w:b/>
          <w:sz w:val="22"/>
        </w:rPr>
      </w:r>
      <w:r w:rsidRPr="005941F9">
        <w:rPr>
          <w:b/>
          <w:sz w:val="22"/>
        </w:rPr>
        <w:fldChar w:fldCharType="end"/>
      </w:r>
      <w:r w:rsidRPr="005941F9">
        <w:rPr>
          <w:b/>
          <w:sz w:val="22"/>
        </w:rPr>
        <w:t xml:space="preserve"> </w:t>
      </w:r>
      <w:r w:rsidR="004A49B9" w:rsidRPr="005941F9">
        <w:rPr>
          <w:b/>
          <w:sz w:val="18"/>
          <w:szCs w:val="20"/>
        </w:rPr>
        <w:t>Artistic ability:</w:t>
      </w:r>
      <w:r w:rsidR="004A49B9" w:rsidRPr="005941F9">
        <w:rPr>
          <w:sz w:val="18"/>
          <w:szCs w:val="20"/>
        </w:rPr>
        <w:t xml:space="preserve">  to conceptualize, picture, draw, paint, photograph, or make renderings</w:t>
      </w:r>
    </w:p>
    <w:p w14:paraId="718509BA" w14:textId="019E89C6" w:rsidR="004A49B9" w:rsidRPr="005941F9" w:rsidRDefault="005941F9">
      <w:pPr>
        <w:tabs>
          <w:tab w:val="left" w:pos="-720"/>
        </w:tabs>
        <w:spacing w:line="360" w:lineRule="auto"/>
        <w:rPr>
          <w:sz w:val="18"/>
          <w:szCs w:val="20"/>
        </w:rPr>
      </w:pPr>
      <w:r w:rsidRPr="005941F9">
        <w:rPr>
          <w:b/>
          <w:sz w:val="22"/>
        </w:rPr>
        <w:fldChar w:fldCharType="begin">
          <w:ffData>
            <w:name w:val="Check1"/>
            <w:enabled/>
            <w:calcOnExit w:val="0"/>
            <w:checkBox>
              <w:sizeAuto/>
              <w:default w:val="0"/>
            </w:checkBox>
          </w:ffData>
        </w:fldChar>
      </w:r>
      <w:r w:rsidRPr="005941F9">
        <w:rPr>
          <w:b/>
          <w:sz w:val="22"/>
        </w:rPr>
        <w:instrText xml:space="preserve"> FORMCHECKBOX </w:instrText>
      </w:r>
      <w:r w:rsidR="0010456B" w:rsidRPr="005941F9">
        <w:rPr>
          <w:b/>
          <w:sz w:val="22"/>
        </w:rPr>
      </w:r>
      <w:r w:rsidRPr="005941F9">
        <w:rPr>
          <w:b/>
          <w:sz w:val="22"/>
        </w:rPr>
        <w:fldChar w:fldCharType="end"/>
      </w:r>
      <w:r w:rsidRPr="005941F9">
        <w:rPr>
          <w:b/>
          <w:sz w:val="22"/>
        </w:rPr>
        <w:t xml:space="preserve"> </w:t>
      </w:r>
      <w:r w:rsidR="004A49B9" w:rsidRPr="005941F9">
        <w:rPr>
          <w:b/>
          <w:sz w:val="18"/>
          <w:szCs w:val="20"/>
        </w:rPr>
        <w:t>Graphics ability:</w:t>
      </w:r>
      <w:r w:rsidR="004A49B9" w:rsidRPr="005941F9">
        <w:rPr>
          <w:sz w:val="18"/>
          <w:szCs w:val="20"/>
        </w:rPr>
        <w:t xml:space="preserve">  to </w:t>
      </w:r>
      <w:proofErr w:type="gramStart"/>
      <w:r w:rsidR="004A49B9" w:rsidRPr="005941F9">
        <w:rPr>
          <w:sz w:val="18"/>
          <w:szCs w:val="20"/>
        </w:rPr>
        <w:t>lay</w:t>
      </w:r>
      <w:proofErr w:type="gramEnd"/>
      <w:r w:rsidR="004A49B9" w:rsidRPr="005941F9">
        <w:rPr>
          <w:sz w:val="18"/>
          <w:szCs w:val="20"/>
        </w:rPr>
        <w:t xml:space="preserve"> out, design, create visual displays or banners</w:t>
      </w:r>
    </w:p>
    <w:p w14:paraId="17D3223A" w14:textId="4A00298D" w:rsidR="004A49B9" w:rsidRPr="005941F9" w:rsidRDefault="005941F9">
      <w:pPr>
        <w:tabs>
          <w:tab w:val="left" w:pos="-720"/>
        </w:tabs>
        <w:spacing w:line="360" w:lineRule="auto"/>
        <w:rPr>
          <w:sz w:val="18"/>
          <w:szCs w:val="20"/>
        </w:rPr>
      </w:pPr>
      <w:r w:rsidRPr="005941F9">
        <w:rPr>
          <w:b/>
          <w:sz w:val="22"/>
        </w:rPr>
        <w:fldChar w:fldCharType="begin">
          <w:ffData>
            <w:name w:val="Check1"/>
            <w:enabled/>
            <w:calcOnExit w:val="0"/>
            <w:checkBox>
              <w:sizeAuto/>
              <w:default w:val="0"/>
            </w:checkBox>
          </w:ffData>
        </w:fldChar>
      </w:r>
      <w:r w:rsidRPr="005941F9">
        <w:rPr>
          <w:b/>
          <w:sz w:val="22"/>
        </w:rPr>
        <w:instrText xml:space="preserve"> FORMCHECKBOX </w:instrText>
      </w:r>
      <w:r w:rsidR="0010456B" w:rsidRPr="005941F9">
        <w:rPr>
          <w:b/>
          <w:sz w:val="22"/>
        </w:rPr>
      </w:r>
      <w:r w:rsidRPr="005941F9">
        <w:rPr>
          <w:b/>
          <w:sz w:val="22"/>
        </w:rPr>
        <w:fldChar w:fldCharType="end"/>
      </w:r>
      <w:r w:rsidRPr="005941F9">
        <w:rPr>
          <w:b/>
          <w:sz w:val="22"/>
        </w:rPr>
        <w:t xml:space="preserve"> </w:t>
      </w:r>
      <w:r w:rsidR="004A49B9" w:rsidRPr="005941F9">
        <w:rPr>
          <w:b/>
          <w:sz w:val="18"/>
          <w:szCs w:val="20"/>
        </w:rPr>
        <w:t>Evaluating ability:</w:t>
      </w:r>
      <w:r w:rsidR="004A49B9" w:rsidRPr="005941F9">
        <w:rPr>
          <w:sz w:val="18"/>
          <w:szCs w:val="20"/>
        </w:rPr>
        <w:t xml:space="preserve">  to analyse data and draw conclusions</w:t>
      </w:r>
    </w:p>
    <w:p w14:paraId="19D4D614" w14:textId="5108D7BE" w:rsidR="004A49B9" w:rsidRPr="005941F9" w:rsidRDefault="005941F9">
      <w:pPr>
        <w:tabs>
          <w:tab w:val="left" w:pos="-720"/>
        </w:tabs>
        <w:spacing w:line="360" w:lineRule="auto"/>
        <w:rPr>
          <w:sz w:val="18"/>
          <w:szCs w:val="20"/>
        </w:rPr>
      </w:pPr>
      <w:r w:rsidRPr="005941F9">
        <w:rPr>
          <w:b/>
          <w:sz w:val="22"/>
        </w:rPr>
        <w:fldChar w:fldCharType="begin">
          <w:ffData>
            <w:name w:val="Check1"/>
            <w:enabled/>
            <w:calcOnExit w:val="0"/>
            <w:checkBox>
              <w:sizeAuto/>
              <w:default w:val="0"/>
            </w:checkBox>
          </w:ffData>
        </w:fldChar>
      </w:r>
      <w:r w:rsidRPr="005941F9">
        <w:rPr>
          <w:b/>
          <w:sz w:val="22"/>
        </w:rPr>
        <w:instrText xml:space="preserve"> FORMCHECKBOX </w:instrText>
      </w:r>
      <w:r w:rsidR="0010456B" w:rsidRPr="005941F9">
        <w:rPr>
          <w:b/>
          <w:sz w:val="22"/>
        </w:rPr>
      </w:r>
      <w:r w:rsidRPr="005941F9">
        <w:rPr>
          <w:b/>
          <w:sz w:val="22"/>
        </w:rPr>
        <w:fldChar w:fldCharType="end"/>
      </w:r>
      <w:r w:rsidRPr="005941F9">
        <w:rPr>
          <w:b/>
          <w:sz w:val="22"/>
        </w:rPr>
        <w:t xml:space="preserve"> </w:t>
      </w:r>
      <w:r w:rsidR="004A49B9" w:rsidRPr="005941F9">
        <w:rPr>
          <w:b/>
          <w:sz w:val="18"/>
          <w:szCs w:val="20"/>
        </w:rPr>
        <w:t>Planning ability:</w:t>
      </w:r>
      <w:r w:rsidR="004A49B9" w:rsidRPr="005941F9">
        <w:rPr>
          <w:sz w:val="18"/>
          <w:szCs w:val="20"/>
        </w:rPr>
        <w:t xml:space="preserve">  to strategise, design and </w:t>
      </w:r>
      <w:r w:rsidR="00D5116D" w:rsidRPr="005941F9">
        <w:rPr>
          <w:sz w:val="18"/>
          <w:szCs w:val="20"/>
        </w:rPr>
        <w:t>organise</w:t>
      </w:r>
      <w:r w:rsidR="004A49B9" w:rsidRPr="005941F9">
        <w:rPr>
          <w:sz w:val="18"/>
          <w:szCs w:val="20"/>
        </w:rPr>
        <w:t xml:space="preserve"> programs and events</w:t>
      </w:r>
    </w:p>
    <w:p w14:paraId="152569ED" w14:textId="2C339283" w:rsidR="004A49B9" w:rsidRPr="005941F9" w:rsidRDefault="005941F9">
      <w:pPr>
        <w:tabs>
          <w:tab w:val="left" w:pos="-720"/>
        </w:tabs>
        <w:spacing w:line="360" w:lineRule="auto"/>
        <w:rPr>
          <w:sz w:val="18"/>
          <w:szCs w:val="20"/>
        </w:rPr>
      </w:pPr>
      <w:r w:rsidRPr="005941F9">
        <w:rPr>
          <w:b/>
          <w:sz w:val="22"/>
        </w:rPr>
        <w:fldChar w:fldCharType="begin">
          <w:ffData>
            <w:name w:val="Check1"/>
            <w:enabled/>
            <w:calcOnExit w:val="0"/>
            <w:checkBox>
              <w:sizeAuto/>
              <w:default w:val="0"/>
            </w:checkBox>
          </w:ffData>
        </w:fldChar>
      </w:r>
      <w:r w:rsidRPr="005941F9">
        <w:rPr>
          <w:b/>
          <w:sz w:val="22"/>
        </w:rPr>
        <w:instrText xml:space="preserve"> FORMCHECKBOX </w:instrText>
      </w:r>
      <w:r w:rsidR="0010456B" w:rsidRPr="005941F9">
        <w:rPr>
          <w:b/>
          <w:sz w:val="22"/>
        </w:rPr>
      </w:r>
      <w:r w:rsidRPr="005941F9">
        <w:rPr>
          <w:b/>
          <w:sz w:val="22"/>
        </w:rPr>
        <w:fldChar w:fldCharType="end"/>
      </w:r>
      <w:r w:rsidRPr="005941F9">
        <w:rPr>
          <w:b/>
          <w:sz w:val="22"/>
        </w:rPr>
        <w:t xml:space="preserve"> </w:t>
      </w:r>
      <w:r w:rsidR="004A49B9" w:rsidRPr="005941F9">
        <w:rPr>
          <w:b/>
          <w:sz w:val="18"/>
          <w:szCs w:val="20"/>
        </w:rPr>
        <w:t>Managing ability:</w:t>
      </w:r>
      <w:r w:rsidR="004A49B9" w:rsidRPr="005941F9">
        <w:rPr>
          <w:sz w:val="18"/>
          <w:szCs w:val="20"/>
        </w:rPr>
        <w:t xml:space="preserve">  to supervise people to accomplish a task or event and coordinate the details involved</w:t>
      </w:r>
    </w:p>
    <w:p w14:paraId="575D6676" w14:textId="7B099A6F" w:rsidR="004A49B9" w:rsidRPr="005941F9" w:rsidRDefault="005941F9">
      <w:pPr>
        <w:tabs>
          <w:tab w:val="left" w:pos="-720"/>
        </w:tabs>
        <w:spacing w:line="360" w:lineRule="auto"/>
        <w:rPr>
          <w:sz w:val="18"/>
          <w:szCs w:val="20"/>
        </w:rPr>
      </w:pPr>
      <w:r w:rsidRPr="005941F9">
        <w:rPr>
          <w:b/>
          <w:sz w:val="22"/>
        </w:rPr>
        <w:fldChar w:fldCharType="begin">
          <w:ffData>
            <w:name w:val="Check1"/>
            <w:enabled/>
            <w:calcOnExit w:val="0"/>
            <w:checkBox>
              <w:sizeAuto/>
              <w:default w:val="0"/>
            </w:checkBox>
          </w:ffData>
        </w:fldChar>
      </w:r>
      <w:r w:rsidRPr="005941F9">
        <w:rPr>
          <w:b/>
          <w:sz w:val="22"/>
        </w:rPr>
        <w:instrText xml:space="preserve"> FORMCHECKBOX </w:instrText>
      </w:r>
      <w:r w:rsidR="0010456B" w:rsidRPr="005941F9">
        <w:rPr>
          <w:b/>
          <w:sz w:val="22"/>
        </w:rPr>
      </w:r>
      <w:r w:rsidRPr="005941F9">
        <w:rPr>
          <w:b/>
          <w:sz w:val="22"/>
        </w:rPr>
        <w:fldChar w:fldCharType="end"/>
      </w:r>
      <w:r w:rsidRPr="005941F9">
        <w:rPr>
          <w:b/>
          <w:sz w:val="22"/>
        </w:rPr>
        <w:t xml:space="preserve"> </w:t>
      </w:r>
      <w:r w:rsidR="004A49B9" w:rsidRPr="005941F9">
        <w:rPr>
          <w:b/>
          <w:sz w:val="18"/>
          <w:szCs w:val="20"/>
        </w:rPr>
        <w:t>Counselling ability:</w:t>
      </w:r>
      <w:r w:rsidR="004A49B9" w:rsidRPr="005941F9">
        <w:rPr>
          <w:sz w:val="18"/>
          <w:szCs w:val="20"/>
        </w:rPr>
        <w:t xml:space="preserve">  to listen, encourage and guide with sensitivity</w:t>
      </w:r>
    </w:p>
    <w:p w14:paraId="3530B401" w14:textId="72A86B4D" w:rsidR="004A49B9" w:rsidRPr="005941F9" w:rsidRDefault="005941F9">
      <w:pPr>
        <w:tabs>
          <w:tab w:val="left" w:pos="-720"/>
        </w:tabs>
        <w:spacing w:line="360" w:lineRule="auto"/>
        <w:rPr>
          <w:rFonts w:eastAsia="GoudyOldStyleT-Regular"/>
          <w:sz w:val="18"/>
          <w:szCs w:val="20"/>
        </w:rPr>
      </w:pPr>
      <w:r w:rsidRPr="005941F9">
        <w:rPr>
          <w:b/>
          <w:sz w:val="22"/>
        </w:rPr>
        <w:fldChar w:fldCharType="begin">
          <w:ffData>
            <w:name w:val="Check1"/>
            <w:enabled/>
            <w:calcOnExit w:val="0"/>
            <w:checkBox>
              <w:sizeAuto/>
              <w:default w:val="0"/>
            </w:checkBox>
          </w:ffData>
        </w:fldChar>
      </w:r>
      <w:r w:rsidRPr="005941F9">
        <w:rPr>
          <w:b/>
          <w:sz w:val="22"/>
        </w:rPr>
        <w:instrText xml:space="preserve"> FORMCHECKBOX </w:instrText>
      </w:r>
      <w:r w:rsidR="0010456B" w:rsidRPr="005941F9">
        <w:rPr>
          <w:b/>
          <w:sz w:val="22"/>
        </w:rPr>
      </w:r>
      <w:r w:rsidRPr="005941F9">
        <w:rPr>
          <w:b/>
          <w:sz w:val="22"/>
        </w:rPr>
        <w:fldChar w:fldCharType="end"/>
      </w:r>
      <w:r w:rsidRPr="005941F9">
        <w:rPr>
          <w:b/>
          <w:sz w:val="22"/>
        </w:rPr>
        <w:t xml:space="preserve"> </w:t>
      </w:r>
      <w:r w:rsidR="004A49B9" w:rsidRPr="005941F9">
        <w:rPr>
          <w:rFonts w:eastAsia="GoudyOldStyleT-Bold"/>
          <w:b/>
          <w:bCs/>
          <w:sz w:val="18"/>
          <w:szCs w:val="20"/>
        </w:rPr>
        <w:t>Athletic ability</w:t>
      </w:r>
      <w:r w:rsidR="004A49B9" w:rsidRPr="005941F9">
        <w:rPr>
          <w:rFonts w:eastAsia="GoudyOldStyleT-Regular"/>
          <w:sz w:val="18"/>
          <w:szCs w:val="20"/>
        </w:rPr>
        <w:t>: to coach or participate in a sport</w:t>
      </w:r>
    </w:p>
    <w:p w14:paraId="28765CDC" w14:textId="482AE6E3" w:rsidR="004A49B9" w:rsidRPr="005941F9" w:rsidRDefault="005941F9">
      <w:pPr>
        <w:tabs>
          <w:tab w:val="left" w:pos="-720"/>
        </w:tabs>
        <w:spacing w:line="360" w:lineRule="auto"/>
        <w:rPr>
          <w:sz w:val="18"/>
          <w:szCs w:val="20"/>
        </w:rPr>
      </w:pPr>
      <w:r w:rsidRPr="005941F9">
        <w:rPr>
          <w:b/>
          <w:sz w:val="22"/>
        </w:rPr>
        <w:fldChar w:fldCharType="begin">
          <w:ffData>
            <w:name w:val="Check1"/>
            <w:enabled/>
            <w:calcOnExit w:val="0"/>
            <w:checkBox>
              <w:sizeAuto/>
              <w:default w:val="0"/>
            </w:checkBox>
          </w:ffData>
        </w:fldChar>
      </w:r>
      <w:r w:rsidRPr="005941F9">
        <w:rPr>
          <w:b/>
          <w:sz w:val="22"/>
        </w:rPr>
        <w:instrText xml:space="preserve"> FORMCHECKBOX </w:instrText>
      </w:r>
      <w:r w:rsidR="0010456B" w:rsidRPr="005941F9">
        <w:rPr>
          <w:b/>
          <w:sz w:val="22"/>
        </w:rPr>
      </w:r>
      <w:r w:rsidRPr="005941F9">
        <w:rPr>
          <w:b/>
          <w:sz w:val="22"/>
        </w:rPr>
        <w:fldChar w:fldCharType="end"/>
      </w:r>
      <w:r w:rsidRPr="005941F9">
        <w:rPr>
          <w:b/>
          <w:sz w:val="22"/>
        </w:rPr>
        <w:t xml:space="preserve"> </w:t>
      </w:r>
      <w:r w:rsidR="004A49B9" w:rsidRPr="005941F9">
        <w:rPr>
          <w:b/>
          <w:sz w:val="18"/>
          <w:szCs w:val="20"/>
        </w:rPr>
        <w:t>Teaching ability:</w:t>
      </w:r>
      <w:r w:rsidR="004A49B9" w:rsidRPr="005941F9">
        <w:rPr>
          <w:sz w:val="18"/>
          <w:szCs w:val="20"/>
        </w:rPr>
        <w:t xml:space="preserve">  to explain, train, demonstrate, </w:t>
      </w:r>
      <w:proofErr w:type="gramStart"/>
      <w:r w:rsidR="004A49B9" w:rsidRPr="005941F9">
        <w:rPr>
          <w:sz w:val="18"/>
          <w:szCs w:val="20"/>
        </w:rPr>
        <w:t>tutor</w:t>
      </w:r>
      <w:proofErr w:type="gramEnd"/>
    </w:p>
    <w:p w14:paraId="5FD53D3C" w14:textId="5FF4597B" w:rsidR="004A49B9" w:rsidRPr="005941F9" w:rsidRDefault="005941F9">
      <w:pPr>
        <w:tabs>
          <w:tab w:val="left" w:pos="-720"/>
        </w:tabs>
        <w:spacing w:line="360" w:lineRule="auto"/>
        <w:rPr>
          <w:sz w:val="18"/>
          <w:szCs w:val="20"/>
        </w:rPr>
      </w:pPr>
      <w:r w:rsidRPr="005941F9">
        <w:rPr>
          <w:b/>
          <w:sz w:val="22"/>
        </w:rPr>
        <w:fldChar w:fldCharType="begin">
          <w:ffData>
            <w:name w:val="Check1"/>
            <w:enabled/>
            <w:calcOnExit w:val="0"/>
            <w:checkBox>
              <w:sizeAuto/>
              <w:default w:val="0"/>
            </w:checkBox>
          </w:ffData>
        </w:fldChar>
      </w:r>
      <w:r w:rsidRPr="005941F9">
        <w:rPr>
          <w:b/>
          <w:sz w:val="22"/>
        </w:rPr>
        <w:instrText xml:space="preserve"> FORMCHECKBOX </w:instrText>
      </w:r>
      <w:r w:rsidR="0010456B" w:rsidRPr="005941F9">
        <w:rPr>
          <w:b/>
          <w:sz w:val="22"/>
        </w:rPr>
      </w:r>
      <w:r w:rsidRPr="005941F9">
        <w:rPr>
          <w:b/>
          <w:sz w:val="22"/>
        </w:rPr>
        <w:fldChar w:fldCharType="end"/>
      </w:r>
      <w:r w:rsidRPr="005941F9">
        <w:rPr>
          <w:b/>
          <w:sz w:val="22"/>
        </w:rPr>
        <w:t xml:space="preserve"> </w:t>
      </w:r>
      <w:r w:rsidR="004A49B9" w:rsidRPr="005941F9">
        <w:rPr>
          <w:b/>
          <w:sz w:val="18"/>
          <w:szCs w:val="20"/>
        </w:rPr>
        <w:t>Writing ability:</w:t>
      </w:r>
      <w:r w:rsidR="004A49B9" w:rsidRPr="005941F9">
        <w:rPr>
          <w:sz w:val="18"/>
          <w:szCs w:val="20"/>
        </w:rPr>
        <w:t xml:space="preserve">  to write articles, letters, books</w:t>
      </w:r>
    </w:p>
    <w:p w14:paraId="129B146C" w14:textId="3F0D4039" w:rsidR="004A49B9" w:rsidRPr="005941F9" w:rsidRDefault="005941F9">
      <w:pPr>
        <w:tabs>
          <w:tab w:val="left" w:pos="-720"/>
        </w:tabs>
        <w:spacing w:line="360" w:lineRule="auto"/>
        <w:rPr>
          <w:rFonts w:eastAsia="GoudyOldStyleT-Regular"/>
          <w:sz w:val="18"/>
          <w:szCs w:val="20"/>
        </w:rPr>
      </w:pPr>
      <w:r w:rsidRPr="005941F9">
        <w:rPr>
          <w:b/>
          <w:sz w:val="22"/>
        </w:rPr>
        <w:fldChar w:fldCharType="begin">
          <w:ffData>
            <w:name w:val="Check1"/>
            <w:enabled/>
            <w:calcOnExit w:val="0"/>
            <w:checkBox>
              <w:sizeAuto/>
              <w:default w:val="0"/>
            </w:checkBox>
          </w:ffData>
        </w:fldChar>
      </w:r>
      <w:r w:rsidRPr="005941F9">
        <w:rPr>
          <w:b/>
          <w:sz w:val="22"/>
        </w:rPr>
        <w:instrText xml:space="preserve"> FORMCHECKBOX </w:instrText>
      </w:r>
      <w:r w:rsidR="0010456B" w:rsidRPr="005941F9">
        <w:rPr>
          <w:b/>
          <w:sz w:val="22"/>
        </w:rPr>
      </w:r>
      <w:r w:rsidRPr="005941F9">
        <w:rPr>
          <w:b/>
          <w:sz w:val="22"/>
        </w:rPr>
        <w:fldChar w:fldCharType="end"/>
      </w:r>
      <w:r w:rsidRPr="005941F9">
        <w:rPr>
          <w:b/>
          <w:sz w:val="22"/>
        </w:rPr>
        <w:t xml:space="preserve"> </w:t>
      </w:r>
      <w:r w:rsidR="004A49B9" w:rsidRPr="005941F9">
        <w:rPr>
          <w:rFonts w:eastAsia="GoudyOldStyleT-Bold"/>
          <w:b/>
          <w:bCs/>
          <w:sz w:val="18"/>
          <w:szCs w:val="20"/>
        </w:rPr>
        <w:t>Linguistic ability</w:t>
      </w:r>
      <w:r w:rsidR="004A49B9" w:rsidRPr="005941F9">
        <w:rPr>
          <w:rFonts w:eastAsia="GoudyOldStyleT-Regular"/>
          <w:sz w:val="18"/>
          <w:szCs w:val="20"/>
        </w:rPr>
        <w:t>: to speak and write in one or more of the following languages</w:t>
      </w:r>
    </w:p>
    <w:p w14:paraId="626B1CBE" w14:textId="2510A6F1" w:rsidR="004A49B9" w:rsidRPr="005941F9" w:rsidRDefault="005941F9">
      <w:pPr>
        <w:tabs>
          <w:tab w:val="left" w:pos="-720"/>
        </w:tabs>
        <w:spacing w:line="360" w:lineRule="auto"/>
        <w:rPr>
          <w:sz w:val="18"/>
          <w:szCs w:val="20"/>
        </w:rPr>
      </w:pPr>
      <w:r w:rsidRPr="005941F9">
        <w:rPr>
          <w:b/>
          <w:sz w:val="22"/>
        </w:rPr>
        <w:fldChar w:fldCharType="begin">
          <w:ffData>
            <w:name w:val="Check1"/>
            <w:enabled/>
            <w:calcOnExit w:val="0"/>
            <w:checkBox>
              <w:sizeAuto/>
              <w:default w:val="0"/>
            </w:checkBox>
          </w:ffData>
        </w:fldChar>
      </w:r>
      <w:r w:rsidRPr="005941F9">
        <w:rPr>
          <w:b/>
          <w:sz w:val="22"/>
        </w:rPr>
        <w:instrText xml:space="preserve"> FORMCHECKBOX </w:instrText>
      </w:r>
      <w:r w:rsidR="0010456B" w:rsidRPr="005941F9">
        <w:rPr>
          <w:b/>
          <w:sz w:val="22"/>
        </w:rPr>
      </w:r>
      <w:r w:rsidRPr="005941F9">
        <w:rPr>
          <w:b/>
          <w:sz w:val="22"/>
        </w:rPr>
        <w:fldChar w:fldCharType="end"/>
      </w:r>
      <w:r w:rsidRPr="005941F9">
        <w:rPr>
          <w:b/>
          <w:sz w:val="22"/>
        </w:rPr>
        <w:t xml:space="preserve"> </w:t>
      </w:r>
      <w:r w:rsidR="004A49B9" w:rsidRPr="005941F9">
        <w:rPr>
          <w:b/>
          <w:sz w:val="18"/>
          <w:szCs w:val="20"/>
        </w:rPr>
        <w:t>Editing ability:</w:t>
      </w:r>
      <w:r w:rsidR="004A49B9" w:rsidRPr="005941F9">
        <w:rPr>
          <w:sz w:val="18"/>
          <w:szCs w:val="20"/>
        </w:rPr>
        <w:t xml:space="preserve">  to proofread or rewrite</w:t>
      </w:r>
    </w:p>
    <w:p w14:paraId="423A96FD" w14:textId="7E94A5FB" w:rsidR="004A49B9" w:rsidRPr="005941F9" w:rsidRDefault="005941F9">
      <w:pPr>
        <w:tabs>
          <w:tab w:val="left" w:pos="-720"/>
        </w:tabs>
        <w:spacing w:line="360" w:lineRule="auto"/>
        <w:rPr>
          <w:sz w:val="18"/>
          <w:szCs w:val="20"/>
        </w:rPr>
      </w:pPr>
      <w:r w:rsidRPr="005941F9">
        <w:rPr>
          <w:b/>
          <w:sz w:val="22"/>
        </w:rPr>
        <w:fldChar w:fldCharType="begin">
          <w:ffData>
            <w:name w:val="Check1"/>
            <w:enabled/>
            <w:calcOnExit w:val="0"/>
            <w:checkBox>
              <w:sizeAuto/>
              <w:default w:val="0"/>
            </w:checkBox>
          </w:ffData>
        </w:fldChar>
      </w:r>
      <w:r w:rsidRPr="005941F9">
        <w:rPr>
          <w:b/>
          <w:sz w:val="22"/>
        </w:rPr>
        <w:instrText xml:space="preserve"> FORMCHECKBOX </w:instrText>
      </w:r>
      <w:r w:rsidR="0010456B" w:rsidRPr="005941F9">
        <w:rPr>
          <w:b/>
          <w:sz w:val="22"/>
        </w:rPr>
      </w:r>
      <w:r w:rsidRPr="005941F9">
        <w:rPr>
          <w:b/>
          <w:sz w:val="22"/>
        </w:rPr>
        <w:fldChar w:fldCharType="end"/>
      </w:r>
      <w:r w:rsidRPr="005941F9">
        <w:rPr>
          <w:b/>
          <w:sz w:val="22"/>
        </w:rPr>
        <w:t xml:space="preserve"> </w:t>
      </w:r>
      <w:r w:rsidR="004A49B9" w:rsidRPr="005941F9">
        <w:rPr>
          <w:b/>
          <w:sz w:val="18"/>
          <w:szCs w:val="20"/>
        </w:rPr>
        <w:t>Promoting ability:</w:t>
      </w:r>
      <w:r w:rsidR="004A49B9" w:rsidRPr="005941F9">
        <w:rPr>
          <w:sz w:val="18"/>
          <w:szCs w:val="20"/>
        </w:rPr>
        <w:t xml:space="preserve">  to advertise or promote events and activities</w:t>
      </w:r>
    </w:p>
    <w:p w14:paraId="5CBF4C50" w14:textId="3A1CCBAE" w:rsidR="004A49B9" w:rsidRPr="005941F9" w:rsidRDefault="005941F9">
      <w:pPr>
        <w:tabs>
          <w:tab w:val="left" w:pos="-720"/>
        </w:tabs>
        <w:spacing w:line="360" w:lineRule="auto"/>
        <w:rPr>
          <w:sz w:val="18"/>
          <w:szCs w:val="20"/>
        </w:rPr>
      </w:pPr>
      <w:r w:rsidRPr="005941F9">
        <w:rPr>
          <w:b/>
          <w:sz w:val="22"/>
        </w:rPr>
        <w:fldChar w:fldCharType="begin">
          <w:ffData>
            <w:name w:val="Check1"/>
            <w:enabled/>
            <w:calcOnExit w:val="0"/>
            <w:checkBox>
              <w:sizeAuto/>
              <w:default w:val="0"/>
            </w:checkBox>
          </w:ffData>
        </w:fldChar>
      </w:r>
      <w:r w:rsidRPr="005941F9">
        <w:rPr>
          <w:b/>
          <w:sz w:val="22"/>
        </w:rPr>
        <w:instrText xml:space="preserve"> FORMCHECKBOX </w:instrText>
      </w:r>
      <w:r w:rsidR="0010456B" w:rsidRPr="005941F9">
        <w:rPr>
          <w:b/>
          <w:sz w:val="22"/>
        </w:rPr>
      </w:r>
      <w:r w:rsidRPr="005941F9">
        <w:rPr>
          <w:b/>
          <w:sz w:val="22"/>
        </w:rPr>
        <w:fldChar w:fldCharType="end"/>
      </w:r>
      <w:r w:rsidRPr="005941F9">
        <w:rPr>
          <w:b/>
          <w:sz w:val="22"/>
        </w:rPr>
        <w:t xml:space="preserve"> </w:t>
      </w:r>
      <w:r w:rsidR="004A49B9" w:rsidRPr="005941F9">
        <w:rPr>
          <w:b/>
          <w:sz w:val="18"/>
          <w:szCs w:val="20"/>
        </w:rPr>
        <w:t>Repairing ability:</w:t>
      </w:r>
      <w:r w:rsidR="004A49B9" w:rsidRPr="005941F9">
        <w:rPr>
          <w:sz w:val="18"/>
          <w:szCs w:val="20"/>
        </w:rPr>
        <w:t xml:space="preserve">  to fix, restore, maintain</w:t>
      </w:r>
    </w:p>
    <w:p w14:paraId="31DF8230" w14:textId="158AEF87" w:rsidR="004A49B9" w:rsidRPr="005941F9" w:rsidRDefault="005941F9">
      <w:pPr>
        <w:tabs>
          <w:tab w:val="left" w:pos="-720"/>
        </w:tabs>
        <w:spacing w:line="360" w:lineRule="auto"/>
        <w:rPr>
          <w:sz w:val="18"/>
          <w:szCs w:val="20"/>
        </w:rPr>
      </w:pPr>
      <w:r w:rsidRPr="005941F9">
        <w:rPr>
          <w:b/>
          <w:sz w:val="22"/>
        </w:rPr>
        <w:fldChar w:fldCharType="begin">
          <w:ffData>
            <w:name w:val="Check1"/>
            <w:enabled/>
            <w:calcOnExit w:val="0"/>
            <w:checkBox>
              <w:sizeAuto/>
              <w:default w:val="0"/>
            </w:checkBox>
          </w:ffData>
        </w:fldChar>
      </w:r>
      <w:r w:rsidRPr="005941F9">
        <w:rPr>
          <w:b/>
          <w:sz w:val="22"/>
        </w:rPr>
        <w:instrText xml:space="preserve"> FORMCHECKBOX </w:instrText>
      </w:r>
      <w:r w:rsidR="0010456B" w:rsidRPr="005941F9">
        <w:rPr>
          <w:b/>
          <w:sz w:val="22"/>
        </w:rPr>
      </w:r>
      <w:r w:rsidRPr="005941F9">
        <w:rPr>
          <w:b/>
          <w:sz w:val="22"/>
        </w:rPr>
        <w:fldChar w:fldCharType="end"/>
      </w:r>
      <w:r w:rsidRPr="005941F9">
        <w:rPr>
          <w:b/>
          <w:sz w:val="22"/>
        </w:rPr>
        <w:t xml:space="preserve"> </w:t>
      </w:r>
      <w:r w:rsidR="004A49B9" w:rsidRPr="005941F9">
        <w:rPr>
          <w:b/>
          <w:sz w:val="18"/>
          <w:szCs w:val="20"/>
        </w:rPr>
        <w:t>Feeding ability:</w:t>
      </w:r>
      <w:r w:rsidR="004A49B9" w:rsidRPr="005941F9">
        <w:rPr>
          <w:sz w:val="18"/>
          <w:szCs w:val="20"/>
        </w:rPr>
        <w:t xml:space="preserve">  to create meals for large or small groups</w:t>
      </w:r>
    </w:p>
    <w:p w14:paraId="66923F35" w14:textId="2A29F801" w:rsidR="004A49B9" w:rsidRPr="005941F9" w:rsidRDefault="005941F9">
      <w:pPr>
        <w:tabs>
          <w:tab w:val="left" w:pos="-720"/>
        </w:tabs>
        <w:spacing w:line="360" w:lineRule="auto"/>
        <w:rPr>
          <w:sz w:val="18"/>
          <w:szCs w:val="20"/>
        </w:rPr>
      </w:pPr>
      <w:r w:rsidRPr="005941F9">
        <w:rPr>
          <w:b/>
          <w:sz w:val="22"/>
        </w:rPr>
        <w:fldChar w:fldCharType="begin">
          <w:ffData>
            <w:name w:val="Check1"/>
            <w:enabled/>
            <w:calcOnExit w:val="0"/>
            <w:checkBox>
              <w:sizeAuto/>
              <w:default w:val="0"/>
            </w:checkBox>
          </w:ffData>
        </w:fldChar>
      </w:r>
      <w:r w:rsidRPr="005941F9">
        <w:rPr>
          <w:b/>
          <w:sz w:val="22"/>
        </w:rPr>
        <w:instrText xml:space="preserve"> FORMCHECKBOX </w:instrText>
      </w:r>
      <w:r w:rsidR="0010456B" w:rsidRPr="005941F9">
        <w:rPr>
          <w:b/>
          <w:sz w:val="22"/>
        </w:rPr>
      </w:r>
      <w:r w:rsidRPr="005941F9">
        <w:rPr>
          <w:b/>
          <w:sz w:val="22"/>
        </w:rPr>
        <w:fldChar w:fldCharType="end"/>
      </w:r>
      <w:r w:rsidRPr="005941F9">
        <w:rPr>
          <w:b/>
          <w:sz w:val="22"/>
        </w:rPr>
        <w:t xml:space="preserve"> </w:t>
      </w:r>
      <w:r w:rsidR="004A49B9" w:rsidRPr="005941F9">
        <w:rPr>
          <w:b/>
          <w:sz w:val="18"/>
          <w:szCs w:val="20"/>
        </w:rPr>
        <w:t>Recall ability:</w:t>
      </w:r>
      <w:r w:rsidR="004A49B9" w:rsidRPr="005941F9">
        <w:rPr>
          <w:sz w:val="18"/>
          <w:szCs w:val="20"/>
        </w:rPr>
        <w:t xml:space="preserve">  to remember or recall names and faces</w:t>
      </w:r>
    </w:p>
    <w:p w14:paraId="138FB0F1" w14:textId="77A08530" w:rsidR="004A49B9" w:rsidRPr="005941F9" w:rsidRDefault="005941F9">
      <w:pPr>
        <w:tabs>
          <w:tab w:val="left" w:pos="-720"/>
        </w:tabs>
        <w:spacing w:line="360" w:lineRule="auto"/>
        <w:rPr>
          <w:sz w:val="18"/>
          <w:szCs w:val="20"/>
        </w:rPr>
      </w:pPr>
      <w:r w:rsidRPr="005941F9">
        <w:rPr>
          <w:b/>
          <w:sz w:val="22"/>
        </w:rPr>
        <w:fldChar w:fldCharType="begin">
          <w:ffData>
            <w:name w:val="Check1"/>
            <w:enabled/>
            <w:calcOnExit w:val="0"/>
            <w:checkBox>
              <w:sizeAuto/>
              <w:default w:val="0"/>
            </w:checkBox>
          </w:ffData>
        </w:fldChar>
      </w:r>
      <w:r w:rsidRPr="005941F9">
        <w:rPr>
          <w:b/>
          <w:sz w:val="22"/>
        </w:rPr>
        <w:instrText xml:space="preserve"> FORMCHECKBOX </w:instrText>
      </w:r>
      <w:r w:rsidR="0010456B" w:rsidRPr="005941F9">
        <w:rPr>
          <w:b/>
          <w:sz w:val="22"/>
        </w:rPr>
      </w:r>
      <w:r w:rsidRPr="005941F9">
        <w:rPr>
          <w:b/>
          <w:sz w:val="22"/>
        </w:rPr>
        <w:fldChar w:fldCharType="end"/>
      </w:r>
      <w:r w:rsidRPr="005941F9">
        <w:rPr>
          <w:b/>
          <w:sz w:val="22"/>
        </w:rPr>
        <w:t xml:space="preserve"> </w:t>
      </w:r>
      <w:r w:rsidR="004A49B9" w:rsidRPr="005941F9">
        <w:rPr>
          <w:b/>
          <w:sz w:val="18"/>
          <w:szCs w:val="20"/>
        </w:rPr>
        <w:t>Mechanical operating ability:</w:t>
      </w:r>
      <w:r w:rsidR="004A49B9" w:rsidRPr="005941F9">
        <w:rPr>
          <w:sz w:val="18"/>
          <w:szCs w:val="20"/>
        </w:rPr>
        <w:t xml:space="preserve">  to operate equipment, tools or machinery</w:t>
      </w:r>
    </w:p>
    <w:p w14:paraId="0A83DB7B" w14:textId="17688874" w:rsidR="004A49B9" w:rsidRPr="005941F9" w:rsidRDefault="005941F9">
      <w:pPr>
        <w:tabs>
          <w:tab w:val="left" w:pos="-720"/>
        </w:tabs>
        <w:spacing w:line="360" w:lineRule="auto"/>
        <w:rPr>
          <w:sz w:val="18"/>
          <w:szCs w:val="20"/>
        </w:rPr>
      </w:pPr>
      <w:r w:rsidRPr="005941F9">
        <w:rPr>
          <w:b/>
          <w:sz w:val="22"/>
        </w:rPr>
        <w:fldChar w:fldCharType="begin">
          <w:ffData>
            <w:name w:val="Check1"/>
            <w:enabled/>
            <w:calcOnExit w:val="0"/>
            <w:checkBox>
              <w:sizeAuto/>
              <w:default w:val="0"/>
            </w:checkBox>
          </w:ffData>
        </w:fldChar>
      </w:r>
      <w:r w:rsidRPr="005941F9">
        <w:rPr>
          <w:b/>
          <w:sz w:val="22"/>
        </w:rPr>
        <w:instrText xml:space="preserve"> FORMCHECKBOX </w:instrText>
      </w:r>
      <w:r w:rsidR="0010456B" w:rsidRPr="005941F9">
        <w:rPr>
          <w:b/>
          <w:sz w:val="22"/>
        </w:rPr>
      </w:r>
      <w:r w:rsidRPr="005941F9">
        <w:rPr>
          <w:b/>
          <w:sz w:val="22"/>
        </w:rPr>
        <w:fldChar w:fldCharType="end"/>
      </w:r>
      <w:r w:rsidRPr="005941F9">
        <w:rPr>
          <w:b/>
          <w:sz w:val="22"/>
        </w:rPr>
        <w:t xml:space="preserve"> </w:t>
      </w:r>
      <w:r w:rsidR="004A49B9" w:rsidRPr="005941F9">
        <w:rPr>
          <w:b/>
          <w:sz w:val="18"/>
          <w:szCs w:val="20"/>
        </w:rPr>
        <w:t>Resourceful ability:</w:t>
      </w:r>
      <w:r w:rsidR="004A49B9" w:rsidRPr="005941F9">
        <w:rPr>
          <w:sz w:val="18"/>
          <w:szCs w:val="20"/>
        </w:rPr>
        <w:t xml:space="preserve">  to search out and find inexpensive materials or resources needed</w:t>
      </w:r>
    </w:p>
    <w:p w14:paraId="7F87AD8F" w14:textId="7390B236" w:rsidR="004A49B9" w:rsidRPr="005941F9" w:rsidRDefault="005941F9">
      <w:pPr>
        <w:tabs>
          <w:tab w:val="left" w:pos="-720"/>
        </w:tabs>
        <w:spacing w:line="360" w:lineRule="auto"/>
        <w:rPr>
          <w:sz w:val="18"/>
          <w:szCs w:val="20"/>
        </w:rPr>
      </w:pPr>
      <w:r w:rsidRPr="005941F9">
        <w:rPr>
          <w:b/>
          <w:sz w:val="22"/>
        </w:rPr>
        <w:fldChar w:fldCharType="begin">
          <w:ffData>
            <w:name w:val="Check1"/>
            <w:enabled/>
            <w:calcOnExit w:val="0"/>
            <w:checkBox>
              <w:sizeAuto/>
              <w:default w:val="0"/>
            </w:checkBox>
          </w:ffData>
        </w:fldChar>
      </w:r>
      <w:r w:rsidRPr="005941F9">
        <w:rPr>
          <w:b/>
          <w:sz w:val="22"/>
        </w:rPr>
        <w:instrText xml:space="preserve"> FORMCHECKBOX </w:instrText>
      </w:r>
      <w:r w:rsidR="0010456B" w:rsidRPr="005941F9">
        <w:rPr>
          <w:b/>
          <w:sz w:val="22"/>
        </w:rPr>
      </w:r>
      <w:r w:rsidRPr="005941F9">
        <w:rPr>
          <w:b/>
          <w:sz w:val="22"/>
        </w:rPr>
        <w:fldChar w:fldCharType="end"/>
      </w:r>
      <w:r w:rsidRPr="005941F9">
        <w:rPr>
          <w:b/>
          <w:sz w:val="22"/>
        </w:rPr>
        <w:t xml:space="preserve"> </w:t>
      </w:r>
      <w:r w:rsidR="004A49B9" w:rsidRPr="005941F9">
        <w:rPr>
          <w:b/>
          <w:sz w:val="18"/>
          <w:szCs w:val="20"/>
        </w:rPr>
        <w:t>Counting ability:</w:t>
      </w:r>
      <w:r w:rsidR="004A49B9" w:rsidRPr="005941F9">
        <w:rPr>
          <w:sz w:val="18"/>
          <w:szCs w:val="20"/>
        </w:rPr>
        <w:t xml:space="preserve">  to work with numbers, data or money</w:t>
      </w:r>
    </w:p>
    <w:p w14:paraId="131A49C7" w14:textId="7051121A" w:rsidR="004A49B9" w:rsidRPr="005941F9" w:rsidRDefault="005941F9">
      <w:pPr>
        <w:tabs>
          <w:tab w:val="left" w:pos="-720"/>
        </w:tabs>
        <w:spacing w:line="360" w:lineRule="auto"/>
        <w:rPr>
          <w:sz w:val="18"/>
          <w:szCs w:val="20"/>
        </w:rPr>
      </w:pPr>
      <w:r w:rsidRPr="005941F9">
        <w:rPr>
          <w:b/>
          <w:sz w:val="22"/>
        </w:rPr>
        <w:fldChar w:fldCharType="begin">
          <w:ffData>
            <w:name w:val="Check1"/>
            <w:enabled/>
            <w:calcOnExit w:val="0"/>
            <w:checkBox>
              <w:sizeAuto/>
              <w:default w:val="0"/>
            </w:checkBox>
          </w:ffData>
        </w:fldChar>
      </w:r>
      <w:r w:rsidRPr="005941F9">
        <w:rPr>
          <w:b/>
          <w:sz w:val="22"/>
        </w:rPr>
        <w:instrText xml:space="preserve"> FORMCHECKBOX </w:instrText>
      </w:r>
      <w:r w:rsidR="0010456B" w:rsidRPr="005941F9">
        <w:rPr>
          <w:b/>
          <w:sz w:val="22"/>
        </w:rPr>
      </w:r>
      <w:r w:rsidRPr="005941F9">
        <w:rPr>
          <w:b/>
          <w:sz w:val="22"/>
        </w:rPr>
        <w:fldChar w:fldCharType="end"/>
      </w:r>
      <w:r w:rsidRPr="005941F9">
        <w:rPr>
          <w:b/>
          <w:sz w:val="22"/>
        </w:rPr>
        <w:t xml:space="preserve"> </w:t>
      </w:r>
      <w:r w:rsidR="004A49B9" w:rsidRPr="005941F9">
        <w:rPr>
          <w:b/>
          <w:sz w:val="18"/>
          <w:szCs w:val="20"/>
        </w:rPr>
        <w:t>Classifying ability:</w:t>
      </w:r>
      <w:r w:rsidR="004A49B9" w:rsidRPr="005941F9">
        <w:rPr>
          <w:sz w:val="18"/>
          <w:szCs w:val="20"/>
        </w:rPr>
        <w:t xml:space="preserve">  to systematise and file books, data, records and materials so they can be retrieved easily</w:t>
      </w:r>
    </w:p>
    <w:p w14:paraId="728D1076" w14:textId="673E4765" w:rsidR="004A49B9" w:rsidRPr="005941F9" w:rsidRDefault="005941F9">
      <w:pPr>
        <w:tabs>
          <w:tab w:val="left" w:pos="-720"/>
        </w:tabs>
        <w:spacing w:line="360" w:lineRule="auto"/>
        <w:rPr>
          <w:sz w:val="18"/>
          <w:szCs w:val="20"/>
        </w:rPr>
      </w:pPr>
      <w:r w:rsidRPr="005941F9">
        <w:rPr>
          <w:b/>
          <w:sz w:val="22"/>
        </w:rPr>
        <w:fldChar w:fldCharType="begin">
          <w:ffData>
            <w:name w:val="Check1"/>
            <w:enabled/>
            <w:calcOnExit w:val="0"/>
            <w:checkBox>
              <w:sizeAuto/>
              <w:default w:val="0"/>
            </w:checkBox>
          </w:ffData>
        </w:fldChar>
      </w:r>
      <w:r w:rsidRPr="005941F9">
        <w:rPr>
          <w:b/>
          <w:sz w:val="22"/>
        </w:rPr>
        <w:instrText xml:space="preserve"> FORMCHECKBOX </w:instrText>
      </w:r>
      <w:r w:rsidR="0010456B" w:rsidRPr="005941F9">
        <w:rPr>
          <w:b/>
          <w:sz w:val="22"/>
        </w:rPr>
      </w:r>
      <w:r w:rsidRPr="005941F9">
        <w:rPr>
          <w:b/>
          <w:sz w:val="22"/>
        </w:rPr>
        <w:fldChar w:fldCharType="end"/>
      </w:r>
      <w:r w:rsidRPr="005941F9">
        <w:rPr>
          <w:b/>
          <w:sz w:val="22"/>
        </w:rPr>
        <w:t xml:space="preserve"> </w:t>
      </w:r>
      <w:r w:rsidR="004A49B9" w:rsidRPr="005941F9">
        <w:rPr>
          <w:b/>
          <w:sz w:val="18"/>
          <w:szCs w:val="20"/>
        </w:rPr>
        <w:t>Public Relations ability:</w:t>
      </w:r>
      <w:r w:rsidR="004A49B9" w:rsidRPr="005941F9">
        <w:rPr>
          <w:sz w:val="18"/>
          <w:szCs w:val="20"/>
        </w:rPr>
        <w:t xml:space="preserve">  to handle complaints and unhappy customers with care and courtesy</w:t>
      </w:r>
    </w:p>
    <w:p w14:paraId="28BD6F69" w14:textId="23BBC7C3" w:rsidR="004A49B9" w:rsidRPr="005941F9" w:rsidRDefault="005941F9">
      <w:pPr>
        <w:tabs>
          <w:tab w:val="left" w:pos="-720"/>
        </w:tabs>
        <w:spacing w:line="360" w:lineRule="auto"/>
        <w:rPr>
          <w:sz w:val="18"/>
          <w:szCs w:val="20"/>
        </w:rPr>
      </w:pPr>
      <w:r w:rsidRPr="005941F9">
        <w:rPr>
          <w:b/>
          <w:sz w:val="22"/>
        </w:rPr>
        <w:fldChar w:fldCharType="begin">
          <w:ffData>
            <w:name w:val="Check1"/>
            <w:enabled/>
            <w:calcOnExit w:val="0"/>
            <w:checkBox>
              <w:sizeAuto/>
              <w:default w:val="0"/>
            </w:checkBox>
          </w:ffData>
        </w:fldChar>
      </w:r>
      <w:r w:rsidRPr="005941F9">
        <w:rPr>
          <w:b/>
          <w:sz w:val="22"/>
        </w:rPr>
        <w:instrText xml:space="preserve"> FORMCHECKBOX </w:instrText>
      </w:r>
      <w:r w:rsidR="0010456B" w:rsidRPr="005941F9">
        <w:rPr>
          <w:b/>
          <w:sz w:val="22"/>
        </w:rPr>
      </w:r>
      <w:r w:rsidRPr="005941F9">
        <w:rPr>
          <w:b/>
          <w:sz w:val="22"/>
        </w:rPr>
        <w:fldChar w:fldCharType="end"/>
      </w:r>
      <w:r w:rsidRPr="005941F9">
        <w:rPr>
          <w:b/>
          <w:sz w:val="22"/>
        </w:rPr>
        <w:t xml:space="preserve"> </w:t>
      </w:r>
      <w:r w:rsidR="004A49B9" w:rsidRPr="005941F9">
        <w:rPr>
          <w:b/>
          <w:sz w:val="18"/>
          <w:szCs w:val="20"/>
        </w:rPr>
        <w:t>Welcoming ability:</w:t>
      </w:r>
      <w:r w:rsidR="004A49B9" w:rsidRPr="005941F9">
        <w:rPr>
          <w:sz w:val="18"/>
          <w:szCs w:val="20"/>
        </w:rPr>
        <w:t xml:space="preserve">  to convey warmth, develop rapport, making others </w:t>
      </w:r>
      <w:proofErr w:type="gramStart"/>
      <w:r w:rsidR="004A49B9" w:rsidRPr="005941F9">
        <w:rPr>
          <w:sz w:val="18"/>
          <w:szCs w:val="20"/>
        </w:rPr>
        <w:t>feel</w:t>
      </w:r>
      <w:proofErr w:type="gramEnd"/>
      <w:r w:rsidR="004A49B9" w:rsidRPr="005941F9">
        <w:rPr>
          <w:sz w:val="18"/>
          <w:szCs w:val="20"/>
        </w:rPr>
        <w:t xml:space="preserve"> comfortable</w:t>
      </w:r>
    </w:p>
    <w:p w14:paraId="0667E265" w14:textId="60B7F66B" w:rsidR="004A49B9" w:rsidRPr="005941F9" w:rsidRDefault="005941F9">
      <w:pPr>
        <w:tabs>
          <w:tab w:val="left" w:pos="-720"/>
        </w:tabs>
        <w:spacing w:line="360" w:lineRule="auto"/>
        <w:rPr>
          <w:sz w:val="18"/>
          <w:szCs w:val="20"/>
        </w:rPr>
      </w:pPr>
      <w:r w:rsidRPr="005941F9">
        <w:rPr>
          <w:b/>
          <w:sz w:val="22"/>
        </w:rPr>
        <w:fldChar w:fldCharType="begin">
          <w:ffData>
            <w:name w:val="Check1"/>
            <w:enabled/>
            <w:calcOnExit w:val="0"/>
            <w:checkBox>
              <w:sizeAuto/>
              <w:default w:val="0"/>
            </w:checkBox>
          </w:ffData>
        </w:fldChar>
      </w:r>
      <w:r w:rsidRPr="005941F9">
        <w:rPr>
          <w:b/>
          <w:sz w:val="22"/>
        </w:rPr>
        <w:instrText xml:space="preserve"> FORMCHECKBOX </w:instrText>
      </w:r>
      <w:r w:rsidR="0010456B" w:rsidRPr="005941F9">
        <w:rPr>
          <w:b/>
          <w:sz w:val="22"/>
        </w:rPr>
      </w:r>
      <w:r w:rsidRPr="005941F9">
        <w:rPr>
          <w:b/>
          <w:sz w:val="22"/>
        </w:rPr>
        <w:fldChar w:fldCharType="end"/>
      </w:r>
      <w:r w:rsidRPr="005941F9">
        <w:rPr>
          <w:b/>
          <w:sz w:val="22"/>
        </w:rPr>
        <w:t xml:space="preserve"> </w:t>
      </w:r>
      <w:r w:rsidR="004A49B9" w:rsidRPr="005941F9">
        <w:rPr>
          <w:b/>
          <w:sz w:val="18"/>
          <w:szCs w:val="20"/>
        </w:rPr>
        <w:t>Composing ability:</w:t>
      </w:r>
      <w:r w:rsidR="004A49B9" w:rsidRPr="005941F9">
        <w:rPr>
          <w:sz w:val="18"/>
          <w:szCs w:val="20"/>
        </w:rPr>
        <w:t xml:space="preserve">  to write music or lyrics</w:t>
      </w:r>
    </w:p>
    <w:p w14:paraId="5A64E899" w14:textId="09B3529F" w:rsidR="004A49B9" w:rsidRPr="005941F9" w:rsidRDefault="005941F9">
      <w:pPr>
        <w:tabs>
          <w:tab w:val="left" w:pos="-720"/>
        </w:tabs>
        <w:spacing w:line="360" w:lineRule="auto"/>
        <w:rPr>
          <w:sz w:val="18"/>
          <w:szCs w:val="20"/>
        </w:rPr>
      </w:pPr>
      <w:r w:rsidRPr="005941F9">
        <w:rPr>
          <w:b/>
          <w:sz w:val="22"/>
        </w:rPr>
        <w:fldChar w:fldCharType="begin">
          <w:ffData>
            <w:name w:val="Check1"/>
            <w:enabled/>
            <w:calcOnExit w:val="0"/>
            <w:checkBox>
              <w:sizeAuto/>
              <w:default w:val="0"/>
            </w:checkBox>
          </w:ffData>
        </w:fldChar>
      </w:r>
      <w:r w:rsidRPr="005941F9">
        <w:rPr>
          <w:b/>
          <w:sz w:val="22"/>
        </w:rPr>
        <w:instrText xml:space="preserve"> FORMCHECKBOX </w:instrText>
      </w:r>
      <w:r w:rsidR="0010456B" w:rsidRPr="005941F9">
        <w:rPr>
          <w:b/>
          <w:sz w:val="22"/>
        </w:rPr>
      </w:r>
      <w:r w:rsidRPr="005941F9">
        <w:rPr>
          <w:b/>
          <w:sz w:val="22"/>
        </w:rPr>
        <w:fldChar w:fldCharType="end"/>
      </w:r>
      <w:r w:rsidRPr="005941F9">
        <w:rPr>
          <w:b/>
          <w:sz w:val="22"/>
        </w:rPr>
        <w:t xml:space="preserve"> </w:t>
      </w:r>
      <w:r w:rsidR="004A49B9" w:rsidRPr="005941F9">
        <w:rPr>
          <w:b/>
          <w:sz w:val="18"/>
          <w:szCs w:val="20"/>
        </w:rPr>
        <w:t>Landscaping ability:</w:t>
      </w:r>
      <w:r w:rsidR="004A49B9" w:rsidRPr="005941F9">
        <w:rPr>
          <w:sz w:val="18"/>
          <w:szCs w:val="20"/>
        </w:rPr>
        <w:t xml:space="preserve">  to do gardening and work with plants</w:t>
      </w:r>
    </w:p>
    <w:p w14:paraId="6C3C205A" w14:textId="10F43745" w:rsidR="004A49B9" w:rsidRPr="005941F9" w:rsidRDefault="005941F9">
      <w:pPr>
        <w:tabs>
          <w:tab w:val="left" w:pos="-720"/>
        </w:tabs>
        <w:spacing w:line="360" w:lineRule="auto"/>
        <w:rPr>
          <w:sz w:val="18"/>
          <w:szCs w:val="20"/>
        </w:rPr>
      </w:pPr>
      <w:r w:rsidRPr="005941F9">
        <w:rPr>
          <w:b/>
          <w:sz w:val="22"/>
        </w:rPr>
        <w:fldChar w:fldCharType="begin">
          <w:ffData>
            <w:name w:val="Check1"/>
            <w:enabled/>
            <w:calcOnExit w:val="0"/>
            <w:checkBox>
              <w:sizeAuto/>
              <w:default w:val="0"/>
            </w:checkBox>
          </w:ffData>
        </w:fldChar>
      </w:r>
      <w:r w:rsidRPr="005941F9">
        <w:rPr>
          <w:b/>
          <w:sz w:val="22"/>
        </w:rPr>
        <w:instrText xml:space="preserve"> FORMCHECKBOX </w:instrText>
      </w:r>
      <w:r w:rsidR="0010456B" w:rsidRPr="005941F9">
        <w:rPr>
          <w:b/>
          <w:sz w:val="22"/>
        </w:rPr>
      </w:r>
      <w:r w:rsidRPr="005941F9">
        <w:rPr>
          <w:b/>
          <w:sz w:val="22"/>
        </w:rPr>
        <w:fldChar w:fldCharType="end"/>
      </w:r>
      <w:r w:rsidRPr="005941F9">
        <w:rPr>
          <w:b/>
          <w:sz w:val="22"/>
        </w:rPr>
        <w:t xml:space="preserve"> </w:t>
      </w:r>
      <w:r w:rsidR="004A49B9" w:rsidRPr="005941F9">
        <w:rPr>
          <w:b/>
          <w:sz w:val="18"/>
          <w:szCs w:val="20"/>
        </w:rPr>
        <w:t>Decorating ability:</w:t>
      </w:r>
      <w:r w:rsidR="004A49B9" w:rsidRPr="005941F9">
        <w:rPr>
          <w:sz w:val="18"/>
          <w:szCs w:val="20"/>
        </w:rPr>
        <w:t xml:space="preserve">  to beautify a setting for a special event</w:t>
      </w:r>
    </w:p>
    <w:p w14:paraId="59B216AD" w14:textId="6F2B21F1" w:rsidR="004A49B9" w:rsidRPr="005941F9" w:rsidRDefault="004A49B9">
      <w:pPr>
        <w:tabs>
          <w:tab w:val="left" w:pos="-720"/>
        </w:tabs>
        <w:spacing w:line="360" w:lineRule="auto"/>
        <w:rPr>
          <w:sz w:val="14"/>
          <w:szCs w:val="20"/>
        </w:rPr>
      </w:pPr>
      <w:r w:rsidRPr="005941F9">
        <w:rPr>
          <w:b/>
          <w:bCs/>
          <w:sz w:val="14"/>
          <w:szCs w:val="20"/>
        </w:rPr>
        <w:t>Other 1:</w:t>
      </w:r>
      <w:r w:rsidRPr="005941F9">
        <w:rPr>
          <w:sz w:val="14"/>
          <w:szCs w:val="20"/>
        </w:rPr>
        <w:t xml:space="preserve"> </w:t>
      </w:r>
      <w:r w:rsidR="005941F9" w:rsidRPr="005941F9">
        <w:rPr>
          <w:sz w:val="14"/>
          <w:szCs w:val="20"/>
          <w:u w:val="single"/>
        </w:rPr>
        <w:fldChar w:fldCharType="begin">
          <w:ffData>
            <w:name w:val="Text9"/>
            <w:enabled/>
            <w:calcOnExit w:val="0"/>
            <w:textInput/>
          </w:ffData>
        </w:fldChar>
      </w:r>
      <w:bookmarkStart w:id="11" w:name="Text9"/>
      <w:r w:rsidR="005941F9" w:rsidRPr="005941F9">
        <w:rPr>
          <w:sz w:val="14"/>
          <w:szCs w:val="20"/>
          <w:u w:val="single"/>
        </w:rPr>
        <w:instrText xml:space="preserve"> FORMTEXT </w:instrText>
      </w:r>
      <w:r w:rsidR="005941F9" w:rsidRPr="005941F9">
        <w:rPr>
          <w:sz w:val="14"/>
          <w:szCs w:val="20"/>
          <w:u w:val="single"/>
        </w:rPr>
      </w:r>
      <w:r w:rsidR="005941F9" w:rsidRPr="005941F9">
        <w:rPr>
          <w:sz w:val="14"/>
          <w:szCs w:val="20"/>
          <w:u w:val="single"/>
        </w:rPr>
        <w:fldChar w:fldCharType="separate"/>
      </w:r>
      <w:r w:rsidR="005941F9" w:rsidRPr="005941F9">
        <w:rPr>
          <w:noProof/>
          <w:sz w:val="14"/>
          <w:szCs w:val="20"/>
          <w:u w:val="single"/>
        </w:rPr>
        <w:t> </w:t>
      </w:r>
      <w:r w:rsidR="005941F9" w:rsidRPr="005941F9">
        <w:rPr>
          <w:noProof/>
          <w:sz w:val="14"/>
          <w:szCs w:val="20"/>
          <w:u w:val="single"/>
        </w:rPr>
        <w:t> </w:t>
      </w:r>
      <w:r w:rsidR="005941F9" w:rsidRPr="005941F9">
        <w:rPr>
          <w:noProof/>
          <w:sz w:val="14"/>
          <w:szCs w:val="20"/>
          <w:u w:val="single"/>
        </w:rPr>
        <w:t> </w:t>
      </w:r>
      <w:r w:rsidR="005941F9" w:rsidRPr="005941F9">
        <w:rPr>
          <w:noProof/>
          <w:sz w:val="14"/>
          <w:szCs w:val="20"/>
          <w:u w:val="single"/>
        </w:rPr>
        <w:t> </w:t>
      </w:r>
      <w:r w:rsidR="005941F9" w:rsidRPr="005941F9">
        <w:rPr>
          <w:noProof/>
          <w:sz w:val="14"/>
          <w:szCs w:val="20"/>
          <w:u w:val="single"/>
        </w:rPr>
        <w:t> </w:t>
      </w:r>
      <w:r w:rsidR="005941F9" w:rsidRPr="005941F9">
        <w:rPr>
          <w:sz w:val="14"/>
          <w:szCs w:val="20"/>
          <w:u w:val="single"/>
        </w:rPr>
        <w:fldChar w:fldCharType="end"/>
      </w:r>
      <w:bookmarkEnd w:id="11"/>
    </w:p>
    <w:p w14:paraId="201CDFF6" w14:textId="05138D1C" w:rsidR="004A49B9" w:rsidRPr="005941F9" w:rsidRDefault="004A49B9">
      <w:pPr>
        <w:tabs>
          <w:tab w:val="left" w:pos="-720"/>
        </w:tabs>
        <w:spacing w:line="360" w:lineRule="auto"/>
        <w:rPr>
          <w:sz w:val="14"/>
          <w:szCs w:val="20"/>
        </w:rPr>
      </w:pPr>
      <w:r w:rsidRPr="005941F9">
        <w:rPr>
          <w:b/>
          <w:bCs/>
          <w:sz w:val="14"/>
          <w:szCs w:val="20"/>
        </w:rPr>
        <w:t>Other 2:</w:t>
      </w:r>
      <w:r w:rsidRPr="005941F9">
        <w:rPr>
          <w:sz w:val="14"/>
          <w:szCs w:val="20"/>
        </w:rPr>
        <w:t xml:space="preserve"> </w:t>
      </w:r>
      <w:r w:rsidR="005941F9" w:rsidRPr="005941F9">
        <w:rPr>
          <w:sz w:val="14"/>
          <w:szCs w:val="20"/>
          <w:u w:val="single"/>
        </w:rPr>
        <w:fldChar w:fldCharType="begin">
          <w:ffData>
            <w:name w:val="Text9"/>
            <w:enabled/>
            <w:calcOnExit w:val="0"/>
            <w:textInput/>
          </w:ffData>
        </w:fldChar>
      </w:r>
      <w:r w:rsidR="005941F9" w:rsidRPr="005941F9">
        <w:rPr>
          <w:sz w:val="14"/>
          <w:szCs w:val="20"/>
          <w:u w:val="single"/>
        </w:rPr>
        <w:instrText xml:space="preserve"> FORMTEXT </w:instrText>
      </w:r>
      <w:r w:rsidR="005941F9" w:rsidRPr="005941F9">
        <w:rPr>
          <w:sz w:val="14"/>
          <w:szCs w:val="20"/>
          <w:u w:val="single"/>
        </w:rPr>
      </w:r>
      <w:r w:rsidR="005941F9" w:rsidRPr="005941F9">
        <w:rPr>
          <w:sz w:val="14"/>
          <w:szCs w:val="20"/>
          <w:u w:val="single"/>
        </w:rPr>
        <w:fldChar w:fldCharType="separate"/>
      </w:r>
      <w:r w:rsidR="005941F9" w:rsidRPr="005941F9">
        <w:rPr>
          <w:noProof/>
          <w:sz w:val="14"/>
          <w:szCs w:val="20"/>
          <w:u w:val="single"/>
        </w:rPr>
        <w:t> </w:t>
      </w:r>
      <w:r w:rsidR="005941F9" w:rsidRPr="005941F9">
        <w:rPr>
          <w:noProof/>
          <w:sz w:val="14"/>
          <w:szCs w:val="20"/>
          <w:u w:val="single"/>
        </w:rPr>
        <w:t> </w:t>
      </w:r>
      <w:r w:rsidR="005941F9" w:rsidRPr="005941F9">
        <w:rPr>
          <w:noProof/>
          <w:sz w:val="14"/>
          <w:szCs w:val="20"/>
          <w:u w:val="single"/>
        </w:rPr>
        <w:t> </w:t>
      </w:r>
      <w:r w:rsidR="005941F9" w:rsidRPr="005941F9">
        <w:rPr>
          <w:noProof/>
          <w:sz w:val="14"/>
          <w:szCs w:val="20"/>
          <w:u w:val="single"/>
        </w:rPr>
        <w:t> </w:t>
      </w:r>
      <w:r w:rsidR="005941F9" w:rsidRPr="005941F9">
        <w:rPr>
          <w:noProof/>
          <w:sz w:val="14"/>
          <w:szCs w:val="20"/>
          <w:u w:val="single"/>
        </w:rPr>
        <w:t> </w:t>
      </w:r>
      <w:r w:rsidR="005941F9" w:rsidRPr="005941F9">
        <w:rPr>
          <w:sz w:val="14"/>
          <w:szCs w:val="20"/>
          <w:u w:val="single"/>
        </w:rPr>
        <w:fldChar w:fldCharType="end"/>
      </w:r>
    </w:p>
    <w:p w14:paraId="0EC8B68A" w14:textId="0F0A6B61" w:rsidR="006C0E1E" w:rsidRPr="005941F9" w:rsidRDefault="006C0E1E" w:rsidP="006C0E1E">
      <w:pPr>
        <w:tabs>
          <w:tab w:val="left" w:pos="-720"/>
        </w:tabs>
        <w:spacing w:line="360" w:lineRule="auto"/>
        <w:rPr>
          <w:sz w:val="14"/>
          <w:szCs w:val="20"/>
        </w:rPr>
      </w:pPr>
      <w:r w:rsidRPr="005941F9">
        <w:rPr>
          <w:b/>
          <w:bCs/>
          <w:sz w:val="14"/>
          <w:szCs w:val="20"/>
        </w:rPr>
        <w:t>Other 3:</w:t>
      </w:r>
      <w:r w:rsidRPr="005941F9">
        <w:rPr>
          <w:sz w:val="14"/>
          <w:szCs w:val="20"/>
        </w:rPr>
        <w:t xml:space="preserve"> </w:t>
      </w:r>
      <w:r w:rsidR="005941F9" w:rsidRPr="005941F9">
        <w:rPr>
          <w:sz w:val="14"/>
          <w:szCs w:val="20"/>
          <w:u w:val="single"/>
        </w:rPr>
        <w:fldChar w:fldCharType="begin">
          <w:ffData>
            <w:name w:val="Text9"/>
            <w:enabled/>
            <w:calcOnExit w:val="0"/>
            <w:textInput/>
          </w:ffData>
        </w:fldChar>
      </w:r>
      <w:r w:rsidR="005941F9" w:rsidRPr="005941F9">
        <w:rPr>
          <w:sz w:val="14"/>
          <w:szCs w:val="20"/>
          <w:u w:val="single"/>
        </w:rPr>
        <w:instrText xml:space="preserve"> FORMTEXT </w:instrText>
      </w:r>
      <w:r w:rsidR="005941F9" w:rsidRPr="005941F9">
        <w:rPr>
          <w:sz w:val="14"/>
          <w:szCs w:val="20"/>
          <w:u w:val="single"/>
        </w:rPr>
      </w:r>
      <w:r w:rsidR="005941F9" w:rsidRPr="005941F9">
        <w:rPr>
          <w:sz w:val="14"/>
          <w:szCs w:val="20"/>
          <w:u w:val="single"/>
        </w:rPr>
        <w:fldChar w:fldCharType="separate"/>
      </w:r>
      <w:r w:rsidR="005941F9" w:rsidRPr="005941F9">
        <w:rPr>
          <w:noProof/>
          <w:sz w:val="14"/>
          <w:szCs w:val="20"/>
          <w:u w:val="single"/>
        </w:rPr>
        <w:t> </w:t>
      </w:r>
      <w:r w:rsidR="005941F9" w:rsidRPr="005941F9">
        <w:rPr>
          <w:noProof/>
          <w:sz w:val="14"/>
          <w:szCs w:val="20"/>
          <w:u w:val="single"/>
        </w:rPr>
        <w:t> </w:t>
      </w:r>
      <w:r w:rsidR="005941F9" w:rsidRPr="005941F9">
        <w:rPr>
          <w:noProof/>
          <w:sz w:val="14"/>
          <w:szCs w:val="20"/>
          <w:u w:val="single"/>
        </w:rPr>
        <w:t> </w:t>
      </w:r>
      <w:r w:rsidR="005941F9" w:rsidRPr="005941F9">
        <w:rPr>
          <w:noProof/>
          <w:sz w:val="14"/>
          <w:szCs w:val="20"/>
          <w:u w:val="single"/>
        </w:rPr>
        <w:t> </w:t>
      </w:r>
      <w:r w:rsidR="005941F9" w:rsidRPr="005941F9">
        <w:rPr>
          <w:noProof/>
          <w:sz w:val="14"/>
          <w:szCs w:val="20"/>
          <w:u w:val="single"/>
        </w:rPr>
        <w:t> </w:t>
      </w:r>
      <w:r w:rsidR="005941F9" w:rsidRPr="005941F9">
        <w:rPr>
          <w:sz w:val="14"/>
          <w:szCs w:val="20"/>
          <w:u w:val="single"/>
        </w:rPr>
        <w:fldChar w:fldCharType="end"/>
      </w:r>
    </w:p>
    <w:p w14:paraId="450F7B43" w14:textId="77777777" w:rsidR="004A49B9" w:rsidRPr="005941F9" w:rsidRDefault="004A49B9">
      <w:pPr>
        <w:tabs>
          <w:tab w:val="center" w:pos="4680"/>
        </w:tabs>
        <w:autoSpaceDE w:val="0"/>
        <w:spacing w:before="120"/>
        <w:jc w:val="center"/>
        <w:rPr>
          <w:rFonts w:eastAsia="GoudyOldStyleT-Bold"/>
          <w:b/>
          <w:bCs/>
          <w:sz w:val="22"/>
        </w:rPr>
        <w:sectPr w:rsidR="004A49B9" w:rsidRPr="005941F9" w:rsidSect="005941F9">
          <w:headerReference w:type="even" r:id="rId37"/>
          <w:headerReference w:type="default" r:id="rId38"/>
          <w:footerReference w:type="even" r:id="rId39"/>
          <w:headerReference w:type="first" r:id="rId40"/>
          <w:footerReference w:type="first" r:id="rId41"/>
          <w:pgSz w:w="12240" w:h="15840"/>
          <w:pgMar w:top="1098" w:right="1041" w:bottom="1276" w:left="1800" w:header="720" w:footer="720" w:gutter="0"/>
          <w:cols w:space="720"/>
          <w:docGrid w:linePitch="360"/>
        </w:sectPr>
      </w:pPr>
      <w:r w:rsidRPr="005941F9">
        <w:rPr>
          <w:rFonts w:eastAsia="GoudyOldStyleT-Bold"/>
          <w:b/>
          <w:bCs/>
          <w:sz w:val="22"/>
        </w:rPr>
        <w:t>Please remember to record your responses on your S.H.A.P.E. Profile</w:t>
      </w:r>
    </w:p>
    <w:p w14:paraId="7DF89CD7" w14:textId="77777777" w:rsidR="004A49B9" w:rsidRDefault="004A49B9">
      <w:pPr>
        <w:sectPr w:rsidR="004A49B9">
          <w:headerReference w:type="even" r:id="rId42"/>
          <w:headerReference w:type="default" r:id="rId43"/>
          <w:footerReference w:type="even" r:id="rId44"/>
          <w:footerReference w:type="default" r:id="rId45"/>
          <w:headerReference w:type="first" r:id="rId46"/>
          <w:footerReference w:type="first" r:id="rId47"/>
          <w:type w:val="continuous"/>
          <w:pgSz w:w="12240" w:h="15840"/>
          <w:pgMar w:top="1098" w:right="1800" w:bottom="1440" w:left="1800" w:header="720" w:footer="720" w:gutter="0"/>
          <w:cols w:space="720"/>
          <w:docGrid w:linePitch="360"/>
        </w:sectPr>
      </w:pPr>
    </w:p>
    <w:p w14:paraId="45A5ECB3" w14:textId="77777777" w:rsidR="004A49B9" w:rsidRDefault="004A49B9">
      <w:pPr>
        <w:pageBreakBefore/>
        <w:tabs>
          <w:tab w:val="center" w:pos="4680"/>
        </w:tabs>
        <w:jc w:val="center"/>
        <w:rPr>
          <w:b/>
        </w:rPr>
      </w:pPr>
      <w:r>
        <w:rPr>
          <w:b/>
        </w:rPr>
        <w:lastRenderedPageBreak/>
        <w:t>PLUGGING-IN YOUR PERSONALITY (P)</w:t>
      </w:r>
    </w:p>
    <w:p w14:paraId="09766DF7" w14:textId="77777777" w:rsidR="004A49B9" w:rsidRDefault="004A49B9">
      <w:pPr>
        <w:tabs>
          <w:tab w:val="left" w:pos="-720"/>
        </w:tabs>
      </w:pPr>
    </w:p>
    <w:p w14:paraId="1F655587" w14:textId="77777777" w:rsidR="004A49B9" w:rsidRDefault="004A49B9">
      <w:pPr>
        <w:tabs>
          <w:tab w:val="left" w:pos="-720"/>
        </w:tabs>
      </w:pPr>
      <w:r>
        <w:t>In the box below, write your name:</w:t>
      </w:r>
    </w:p>
    <w:p w14:paraId="7529FD94" w14:textId="77777777" w:rsidR="005941F9" w:rsidRDefault="005941F9" w:rsidP="005941F9">
      <w:pPr>
        <w:framePr w:w="3717" w:h="564" w:hSpace="180" w:wrap="around" w:vAnchor="text" w:hAnchor="page" w:x="1824" w:y="170"/>
        <w:pBdr>
          <w:top w:val="single" w:sz="6" w:space="1" w:color="auto"/>
          <w:left w:val="single" w:sz="6" w:space="1" w:color="auto"/>
          <w:bottom w:val="single" w:sz="6" w:space="1" w:color="auto"/>
          <w:right w:val="single" w:sz="6" w:space="1" w:color="auto"/>
        </w:pBdr>
      </w:pPr>
    </w:p>
    <w:p w14:paraId="0D8EE9BF" w14:textId="451CD054" w:rsidR="004A49B9" w:rsidRDefault="004A49B9">
      <w:pPr>
        <w:tabs>
          <w:tab w:val="left" w:pos="-720"/>
        </w:tabs>
      </w:pPr>
    </w:p>
    <w:p w14:paraId="3EAA05B9" w14:textId="77777777" w:rsidR="004A49B9" w:rsidRDefault="004A49B9">
      <w:pPr>
        <w:tabs>
          <w:tab w:val="left" w:pos="-720"/>
        </w:tabs>
      </w:pPr>
    </w:p>
    <w:p w14:paraId="1BAA7309" w14:textId="77777777" w:rsidR="004A49B9" w:rsidRDefault="004A49B9">
      <w:pPr>
        <w:tabs>
          <w:tab w:val="left" w:pos="-720"/>
        </w:tabs>
      </w:pPr>
    </w:p>
    <w:p w14:paraId="750BD82A" w14:textId="77777777" w:rsidR="004A49B9" w:rsidRDefault="004A49B9">
      <w:pPr>
        <w:tabs>
          <w:tab w:val="left" w:pos="-720"/>
        </w:tabs>
      </w:pPr>
      <w:r>
        <w:t>Now write your name with your opposite hand:</w:t>
      </w:r>
    </w:p>
    <w:p w14:paraId="525A16CD" w14:textId="77777777" w:rsidR="005941F9" w:rsidRDefault="005941F9" w:rsidP="005941F9">
      <w:pPr>
        <w:framePr w:w="3717" w:h="564" w:hSpace="180" w:wrap="around" w:vAnchor="text" w:hAnchor="page" w:x="1865" w:y="83"/>
        <w:pBdr>
          <w:top w:val="single" w:sz="6" w:space="1" w:color="auto"/>
          <w:left w:val="single" w:sz="6" w:space="1" w:color="auto"/>
          <w:bottom w:val="single" w:sz="6" w:space="1" w:color="auto"/>
          <w:right w:val="single" w:sz="6" w:space="1" w:color="auto"/>
        </w:pBdr>
      </w:pPr>
    </w:p>
    <w:p w14:paraId="6270B06D" w14:textId="7D710DC3" w:rsidR="004A49B9" w:rsidRDefault="004A49B9">
      <w:pPr>
        <w:tabs>
          <w:tab w:val="left" w:pos="-720"/>
        </w:tabs>
      </w:pPr>
    </w:p>
    <w:p w14:paraId="182D3877" w14:textId="77777777" w:rsidR="004A49B9" w:rsidRDefault="004A49B9">
      <w:pPr>
        <w:tabs>
          <w:tab w:val="left" w:pos="-720"/>
        </w:tabs>
      </w:pPr>
    </w:p>
    <w:p w14:paraId="19DBF22B" w14:textId="77777777" w:rsidR="004A49B9" w:rsidRDefault="004A49B9">
      <w:pPr>
        <w:tabs>
          <w:tab w:val="left" w:pos="-720"/>
        </w:tabs>
      </w:pPr>
    </w:p>
    <w:p w14:paraId="25E6134B" w14:textId="77777777" w:rsidR="004A49B9" w:rsidRDefault="004A49B9">
      <w:pPr>
        <w:tabs>
          <w:tab w:val="center" w:pos="4680"/>
        </w:tabs>
        <w:rPr>
          <w:b/>
        </w:rPr>
      </w:pPr>
      <w:r>
        <w:rPr>
          <w:b/>
        </w:rPr>
        <w:t>WHAT HAPPENED?</w:t>
      </w:r>
    </w:p>
    <w:p w14:paraId="067EFC84" w14:textId="77777777" w:rsidR="004A49B9" w:rsidRDefault="004A49B9">
      <w:pPr>
        <w:tabs>
          <w:tab w:val="left" w:pos="-720"/>
        </w:tabs>
      </w:pPr>
    </w:p>
    <w:p w14:paraId="50AA0661" w14:textId="77777777" w:rsidR="004A49B9" w:rsidRDefault="004A49B9" w:rsidP="007D197D">
      <w:pPr>
        <w:tabs>
          <w:tab w:val="left" w:pos="-720"/>
        </w:tabs>
      </w:pPr>
      <w:r>
        <w:t xml:space="preserve">When you tried to do something that was not </w:t>
      </w:r>
      <w:r>
        <w:rPr>
          <w:i/>
        </w:rPr>
        <w:t>natural</w:t>
      </w:r>
      <w:r>
        <w:t xml:space="preserve"> to you...</w:t>
      </w:r>
      <w:r w:rsidR="007D197D">
        <w:t xml:space="preserve"> (1) You felt uncomfortable, (2) </w:t>
      </w:r>
      <w:r>
        <w:t>It took extra time and effo</w:t>
      </w:r>
      <w:r w:rsidR="007D197D">
        <w:t>rt, and (3) You didn’t go a great job at it.</w:t>
      </w:r>
    </w:p>
    <w:p w14:paraId="25C39A72" w14:textId="77777777" w:rsidR="004A49B9" w:rsidRDefault="004A49B9">
      <w:pPr>
        <w:tabs>
          <w:tab w:val="left" w:pos="-720"/>
        </w:tabs>
      </w:pPr>
    </w:p>
    <w:p w14:paraId="5C08CDC5" w14:textId="77777777" w:rsidR="004A49B9" w:rsidRDefault="004A49B9" w:rsidP="007D197D">
      <w:pPr>
        <w:tabs>
          <w:tab w:val="left" w:pos="-720"/>
        </w:tabs>
      </w:pPr>
      <w:r>
        <w:t xml:space="preserve">The same things are true when we try to </w:t>
      </w:r>
      <w:r w:rsidR="007D197D">
        <w:t>serve</w:t>
      </w:r>
      <w:r>
        <w:t xml:space="preserve"> in areas that are not suited to our personality. God has wired your temperament in a unique way. This factor is very important in matching you to the right ministry.</w:t>
      </w:r>
      <w:r w:rsidR="007D197D">
        <w:t xml:space="preserve"> </w:t>
      </w:r>
      <w:r>
        <w:t xml:space="preserve">It's obvious that God loves variety -- just look around! And there is no "right" or "wrong" temperament. </w:t>
      </w:r>
    </w:p>
    <w:p w14:paraId="58CAEDE9" w14:textId="77777777" w:rsidR="004A49B9" w:rsidRDefault="004A49B9">
      <w:pPr>
        <w:tabs>
          <w:tab w:val="left" w:pos="-720"/>
        </w:tabs>
      </w:pPr>
    </w:p>
    <w:p w14:paraId="7C15DA55" w14:textId="77777777" w:rsidR="004A49B9" w:rsidRDefault="004A49B9" w:rsidP="007D197D">
      <w:pPr>
        <w:tabs>
          <w:tab w:val="left" w:pos="-720"/>
        </w:tabs>
      </w:pPr>
      <w:r>
        <w:t>Although many fine (and extremely detailed!) personality assessments</w:t>
      </w:r>
      <w:r w:rsidR="007D197D">
        <w:t xml:space="preserve"> are</w:t>
      </w:r>
      <w:r>
        <w:t xml:space="preserve"> available, for the purpose of your MINISTRY PROFILE, we want you to consider just four aspects:</w:t>
      </w:r>
    </w:p>
    <w:p w14:paraId="6D65F526" w14:textId="77777777" w:rsidR="004A49B9" w:rsidRDefault="004A49B9">
      <w:pPr>
        <w:tabs>
          <w:tab w:val="left" w:pos="-720"/>
        </w:tabs>
      </w:pPr>
    </w:p>
    <w:p w14:paraId="7B7A9FD2" w14:textId="08DC845B" w:rsidR="004A49B9" w:rsidRDefault="004A49B9">
      <w:pPr>
        <w:tabs>
          <w:tab w:val="left" w:pos="-720"/>
        </w:tabs>
        <w:rPr>
          <w:rFonts w:eastAsia="GoudyOldStyleT-Regular"/>
        </w:rPr>
      </w:pPr>
      <w:r>
        <w:rPr>
          <w:rFonts w:eastAsia="GoudyOldStyleT-Bold"/>
          <w:b/>
          <w:bCs/>
        </w:rPr>
        <w:t>Instructions</w:t>
      </w:r>
      <w:r>
        <w:rPr>
          <w:rFonts w:eastAsia="GoudyOldStyleT-Regular"/>
        </w:rPr>
        <w:t xml:space="preserve">: </w:t>
      </w:r>
      <w:r w:rsidR="005941F9">
        <w:rPr>
          <w:rFonts w:eastAsia="GoudyOldStyleT-Regular"/>
        </w:rPr>
        <w:t>Tick</w:t>
      </w:r>
      <w:r>
        <w:rPr>
          <w:rFonts w:eastAsia="GoudyOldStyleT-Regular"/>
        </w:rPr>
        <w:t xml:space="preserve"> one or the other</w:t>
      </w:r>
    </w:p>
    <w:p w14:paraId="2A524695" w14:textId="77777777" w:rsidR="004A49B9" w:rsidRDefault="004A49B9">
      <w:pPr>
        <w:tabs>
          <w:tab w:val="left" w:pos="-720"/>
        </w:tabs>
        <w:rPr>
          <w:rFonts w:eastAsia="GoudyOldStyleT-Bold"/>
        </w:rPr>
      </w:pPr>
    </w:p>
    <w:p w14:paraId="316A8F62" w14:textId="77777777" w:rsidR="004A49B9" w:rsidRDefault="004A49B9">
      <w:pPr>
        <w:autoSpaceDE w:val="0"/>
        <w:rPr>
          <w:rFonts w:eastAsia="GoudyOldStyleT-Bold"/>
          <w:b/>
          <w:bCs/>
        </w:rPr>
      </w:pPr>
      <w:r>
        <w:rPr>
          <w:rFonts w:eastAsia="GoudyOldStyleT-Bold"/>
          <w:b/>
          <w:bCs/>
        </w:rPr>
        <w:t>“I tend to…”</w:t>
      </w:r>
    </w:p>
    <w:p w14:paraId="600B607E" w14:textId="77777777" w:rsidR="004A49B9" w:rsidRDefault="004A49B9">
      <w:pPr>
        <w:autoSpaceDE w:val="0"/>
        <w:rPr>
          <w:rFonts w:eastAsia="GoudyOldStyleT-Bold"/>
          <w:b/>
          <w:bCs/>
        </w:rPr>
      </w:pPr>
    </w:p>
    <w:p w14:paraId="2F819CF6" w14:textId="77777777" w:rsidR="004A49B9" w:rsidRDefault="004A49B9">
      <w:pPr>
        <w:sectPr w:rsidR="004A49B9">
          <w:headerReference w:type="even" r:id="rId48"/>
          <w:headerReference w:type="default" r:id="rId49"/>
          <w:footerReference w:type="even" r:id="rId50"/>
          <w:headerReference w:type="first" r:id="rId51"/>
          <w:footerReference w:type="first" r:id="rId52"/>
          <w:pgSz w:w="12240" w:h="15840"/>
          <w:pgMar w:top="1098" w:right="1800" w:bottom="1440" w:left="1800" w:header="720" w:footer="720" w:gutter="0"/>
          <w:cols w:space="720"/>
          <w:docGrid w:linePitch="360"/>
        </w:sectPr>
      </w:pPr>
    </w:p>
    <w:p w14:paraId="3E91162D" w14:textId="031CF9C2" w:rsidR="004A49B9" w:rsidRDefault="005941F9">
      <w:pPr>
        <w:autoSpaceDE w:val="0"/>
        <w:rPr>
          <w:rFonts w:eastAsia="GoudyOldStyleT-Bold"/>
          <w:b/>
          <w:bCs/>
          <w:sz w:val="20"/>
          <w:szCs w:val="20"/>
        </w:rPr>
      </w:pPr>
      <w:r>
        <w:rPr>
          <w:rFonts w:eastAsia="GoudyOldStyleT-Bold"/>
          <w:b/>
          <w:bCs/>
          <w:sz w:val="20"/>
          <w:szCs w:val="20"/>
        </w:rPr>
        <w:lastRenderedPageBreak/>
        <w:fldChar w:fldCharType="begin">
          <w:ffData>
            <w:name w:val="Check2"/>
            <w:enabled/>
            <w:calcOnExit w:val="0"/>
            <w:checkBox>
              <w:sizeAuto/>
              <w:default w:val="0"/>
            </w:checkBox>
          </w:ffData>
        </w:fldChar>
      </w:r>
      <w:bookmarkStart w:id="12" w:name="Check2"/>
      <w:r>
        <w:rPr>
          <w:rFonts w:eastAsia="GoudyOldStyleT-Bold"/>
          <w:b/>
          <w:bCs/>
          <w:sz w:val="20"/>
          <w:szCs w:val="20"/>
        </w:rPr>
        <w:instrText xml:space="preserve"> FORMCHECKBOX </w:instrText>
      </w:r>
      <w:r w:rsidR="0010456B">
        <w:rPr>
          <w:rFonts w:eastAsia="GoudyOldStyleT-Bold"/>
          <w:b/>
          <w:bCs/>
          <w:sz w:val="20"/>
          <w:szCs w:val="20"/>
        </w:rPr>
      </w:r>
      <w:r>
        <w:rPr>
          <w:rFonts w:eastAsia="GoudyOldStyleT-Bold"/>
          <w:b/>
          <w:bCs/>
          <w:sz w:val="20"/>
          <w:szCs w:val="20"/>
        </w:rPr>
        <w:fldChar w:fldCharType="end"/>
      </w:r>
      <w:bookmarkEnd w:id="12"/>
      <w:r>
        <w:rPr>
          <w:rFonts w:eastAsia="GoudyOldStyleT-Bold"/>
          <w:b/>
          <w:bCs/>
          <w:sz w:val="20"/>
          <w:szCs w:val="20"/>
        </w:rPr>
        <w:t xml:space="preserve"> Be Extroverted</w:t>
      </w:r>
    </w:p>
    <w:p w14:paraId="535D6BA3" w14:textId="77777777" w:rsidR="005941F9" w:rsidRPr="005941F9" w:rsidRDefault="005941F9">
      <w:pPr>
        <w:autoSpaceDE w:val="0"/>
        <w:rPr>
          <w:rFonts w:eastAsia="GoudyOldStyleT-Bold"/>
          <w:b/>
          <w:bCs/>
          <w:sz w:val="20"/>
          <w:szCs w:val="20"/>
        </w:rPr>
      </w:pPr>
    </w:p>
    <w:p w14:paraId="5F0C9151" w14:textId="77777777" w:rsidR="004A49B9" w:rsidRPr="007D197D" w:rsidRDefault="004A49B9">
      <w:pPr>
        <w:autoSpaceDE w:val="0"/>
        <w:rPr>
          <w:rFonts w:eastAsia="GoudyOldStyleT-Regular"/>
          <w:sz w:val="16"/>
          <w:szCs w:val="16"/>
        </w:rPr>
      </w:pPr>
      <w:r w:rsidRPr="007D197D">
        <w:rPr>
          <w:rFonts w:eastAsia="GoudyOldStyleT-Regular"/>
          <w:sz w:val="16"/>
          <w:szCs w:val="16"/>
        </w:rPr>
        <w:t>I prefer interacting with many people and gain energy from being part of a variety of activities.</w:t>
      </w:r>
    </w:p>
    <w:p w14:paraId="002FA985" w14:textId="77777777" w:rsidR="004A49B9" w:rsidRPr="007D197D" w:rsidRDefault="004A49B9">
      <w:pPr>
        <w:autoSpaceDE w:val="0"/>
        <w:jc w:val="center"/>
        <w:rPr>
          <w:rFonts w:eastAsia="GoudyOldStyleT-Regular"/>
          <w:sz w:val="16"/>
          <w:szCs w:val="16"/>
        </w:rPr>
      </w:pPr>
    </w:p>
    <w:p w14:paraId="3F8705AB" w14:textId="77777777" w:rsidR="004A49B9" w:rsidRPr="007D197D" w:rsidRDefault="004A49B9">
      <w:pPr>
        <w:autoSpaceDE w:val="0"/>
        <w:jc w:val="center"/>
        <w:rPr>
          <w:rFonts w:eastAsia="GoudyOldStyleT-Regular"/>
          <w:sz w:val="16"/>
          <w:szCs w:val="16"/>
        </w:rPr>
      </w:pPr>
    </w:p>
    <w:p w14:paraId="39F14D5C" w14:textId="77777777" w:rsidR="004A49B9" w:rsidRPr="007D197D" w:rsidRDefault="004A49B9">
      <w:pPr>
        <w:autoSpaceDE w:val="0"/>
        <w:jc w:val="center"/>
        <w:rPr>
          <w:rFonts w:eastAsia="GoudyOldStyleT-Regular"/>
          <w:sz w:val="16"/>
          <w:szCs w:val="16"/>
        </w:rPr>
      </w:pPr>
    </w:p>
    <w:p w14:paraId="79319B49" w14:textId="77777777" w:rsidR="004A49B9" w:rsidRPr="007D197D" w:rsidRDefault="004A49B9">
      <w:pPr>
        <w:autoSpaceDE w:val="0"/>
        <w:jc w:val="center"/>
        <w:rPr>
          <w:rFonts w:eastAsia="GoudyOldStyleT-Regular"/>
          <w:sz w:val="16"/>
          <w:szCs w:val="16"/>
        </w:rPr>
      </w:pPr>
    </w:p>
    <w:p w14:paraId="7F1F29B0" w14:textId="77777777" w:rsidR="004A49B9" w:rsidRPr="007D197D" w:rsidRDefault="004A49B9">
      <w:pPr>
        <w:autoSpaceDE w:val="0"/>
        <w:jc w:val="center"/>
        <w:rPr>
          <w:rFonts w:eastAsia="GoudyOldStyleT-Regular"/>
          <w:sz w:val="16"/>
          <w:szCs w:val="16"/>
        </w:rPr>
      </w:pPr>
      <w:r w:rsidRPr="007D197D">
        <w:rPr>
          <w:rFonts w:eastAsia="GoudyOldStyleT-Regular"/>
          <w:sz w:val="16"/>
          <w:szCs w:val="16"/>
        </w:rPr>
        <w:t>OR</w:t>
      </w:r>
    </w:p>
    <w:p w14:paraId="698F53F9" w14:textId="77777777" w:rsidR="004A49B9" w:rsidRPr="007D197D" w:rsidRDefault="004A49B9">
      <w:pPr>
        <w:autoSpaceDE w:val="0"/>
        <w:rPr>
          <w:rFonts w:eastAsia="GoudyOldStyleT-Bold"/>
          <w:b/>
          <w:bCs/>
          <w:sz w:val="16"/>
          <w:szCs w:val="16"/>
        </w:rPr>
      </w:pPr>
    </w:p>
    <w:p w14:paraId="2D50205B" w14:textId="77777777" w:rsidR="004A49B9" w:rsidRPr="007D197D" w:rsidRDefault="004A49B9">
      <w:pPr>
        <w:autoSpaceDE w:val="0"/>
        <w:rPr>
          <w:rFonts w:eastAsia="GoudyOldStyleT-Bold"/>
          <w:b/>
          <w:bCs/>
          <w:sz w:val="16"/>
          <w:szCs w:val="16"/>
        </w:rPr>
      </w:pPr>
    </w:p>
    <w:p w14:paraId="75F5FE53" w14:textId="49F9AB43" w:rsidR="004A49B9" w:rsidRPr="007D197D" w:rsidRDefault="005941F9">
      <w:pPr>
        <w:autoSpaceDE w:val="0"/>
        <w:rPr>
          <w:rFonts w:eastAsia="GoudyOldStyleT-Bold"/>
          <w:b/>
          <w:bCs/>
          <w:sz w:val="20"/>
          <w:szCs w:val="20"/>
        </w:rPr>
      </w:pPr>
      <w:r>
        <w:rPr>
          <w:rFonts w:eastAsia="GoudyOldStyleT-Bold"/>
          <w:b/>
          <w:bCs/>
          <w:sz w:val="20"/>
          <w:szCs w:val="20"/>
        </w:rPr>
        <w:lastRenderedPageBreak/>
        <w:fldChar w:fldCharType="begin">
          <w:ffData>
            <w:name w:val="Check2"/>
            <w:enabled/>
            <w:calcOnExit w:val="0"/>
            <w:checkBox>
              <w:sizeAuto/>
              <w:default w:val="0"/>
            </w:checkBox>
          </w:ffData>
        </w:fldChar>
      </w:r>
      <w:r>
        <w:rPr>
          <w:rFonts w:eastAsia="GoudyOldStyleT-Bold"/>
          <w:b/>
          <w:bCs/>
          <w:sz w:val="20"/>
          <w:szCs w:val="20"/>
        </w:rPr>
        <w:instrText xml:space="preserve"> FORMCHECKBOX </w:instrText>
      </w:r>
      <w:r w:rsidR="0010456B">
        <w:rPr>
          <w:rFonts w:eastAsia="GoudyOldStyleT-Bold"/>
          <w:b/>
          <w:bCs/>
          <w:sz w:val="20"/>
          <w:szCs w:val="20"/>
        </w:rPr>
      </w:r>
      <w:r>
        <w:rPr>
          <w:rFonts w:eastAsia="GoudyOldStyleT-Bold"/>
          <w:b/>
          <w:bCs/>
          <w:sz w:val="20"/>
          <w:szCs w:val="20"/>
        </w:rPr>
        <w:fldChar w:fldCharType="end"/>
      </w:r>
      <w:r>
        <w:rPr>
          <w:rFonts w:eastAsia="GoudyOldStyleT-Bold"/>
          <w:b/>
          <w:bCs/>
          <w:sz w:val="20"/>
          <w:szCs w:val="20"/>
        </w:rPr>
        <w:t xml:space="preserve"> </w:t>
      </w:r>
      <w:r w:rsidR="004A49B9" w:rsidRPr="007D197D">
        <w:rPr>
          <w:rFonts w:eastAsia="GoudyOldStyleT-Bold"/>
          <w:b/>
          <w:bCs/>
          <w:sz w:val="20"/>
          <w:szCs w:val="20"/>
        </w:rPr>
        <w:t>Be Introverted</w:t>
      </w:r>
    </w:p>
    <w:p w14:paraId="792AA9FD" w14:textId="77777777" w:rsidR="004A49B9" w:rsidRPr="007D197D" w:rsidRDefault="004A49B9">
      <w:pPr>
        <w:autoSpaceDE w:val="0"/>
        <w:rPr>
          <w:rFonts w:eastAsia="GoudyOldStyleT-Regular"/>
          <w:sz w:val="16"/>
          <w:szCs w:val="16"/>
        </w:rPr>
      </w:pPr>
    </w:p>
    <w:p w14:paraId="74C84837" w14:textId="77777777" w:rsidR="004A49B9" w:rsidRPr="007D197D" w:rsidRDefault="004A49B9">
      <w:pPr>
        <w:autoSpaceDE w:val="0"/>
        <w:rPr>
          <w:rFonts w:eastAsia="GoudyOldStyleT-Regular"/>
          <w:sz w:val="16"/>
          <w:szCs w:val="16"/>
        </w:rPr>
        <w:sectPr w:rsidR="004A49B9" w:rsidRPr="007D197D" w:rsidSect="007C76E8">
          <w:headerReference w:type="even" r:id="rId53"/>
          <w:headerReference w:type="default" r:id="rId54"/>
          <w:footerReference w:type="even" r:id="rId55"/>
          <w:footerReference w:type="default" r:id="rId56"/>
          <w:headerReference w:type="first" r:id="rId57"/>
          <w:footerReference w:type="first" r:id="rId58"/>
          <w:type w:val="continuous"/>
          <w:pgSz w:w="12240" w:h="15840"/>
          <w:pgMar w:top="1098" w:right="1800" w:bottom="1440" w:left="1800" w:header="720" w:footer="720" w:gutter="0"/>
          <w:cols w:num="3" w:space="708" w:equalWidth="0">
            <w:col w:w="3118" w:space="44"/>
            <w:col w:w="2406" w:space="2"/>
            <w:col w:w="3069"/>
          </w:cols>
          <w:docGrid w:linePitch="360"/>
        </w:sectPr>
      </w:pPr>
      <w:r w:rsidRPr="007D197D">
        <w:rPr>
          <w:rFonts w:eastAsia="GoudyOldStyleT-Regular"/>
          <w:sz w:val="16"/>
          <w:szCs w:val="16"/>
        </w:rPr>
        <w:t>I prefer interacting with only a few people and gain energy from quiet reflective time. I am a good listener.</w:t>
      </w:r>
    </w:p>
    <w:p w14:paraId="4287692E" w14:textId="55E70CD8" w:rsidR="004A49B9" w:rsidRPr="007D197D" w:rsidRDefault="005941F9">
      <w:pPr>
        <w:autoSpaceDE w:val="0"/>
        <w:rPr>
          <w:rFonts w:eastAsia="GoudyOldStyleT-Bold"/>
          <w:b/>
          <w:bCs/>
          <w:sz w:val="20"/>
          <w:szCs w:val="20"/>
        </w:rPr>
      </w:pPr>
      <w:r>
        <w:rPr>
          <w:rFonts w:eastAsia="GoudyOldStyleT-Bold"/>
          <w:b/>
          <w:bCs/>
          <w:sz w:val="20"/>
          <w:szCs w:val="20"/>
        </w:rPr>
        <w:lastRenderedPageBreak/>
        <w:fldChar w:fldCharType="begin">
          <w:ffData>
            <w:name w:val="Check2"/>
            <w:enabled/>
            <w:calcOnExit w:val="0"/>
            <w:checkBox>
              <w:sizeAuto/>
              <w:default w:val="0"/>
            </w:checkBox>
          </w:ffData>
        </w:fldChar>
      </w:r>
      <w:r>
        <w:rPr>
          <w:rFonts w:eastAsia="GoudyOldStyleT-Bold"/>
          <w:b/>
          <w:bCs/>
          <w:sz w:val="20"/>
          <w:szCs w:val="20"/>
        </w:rPr>
        <w:instrText xml:space="preserve"> FORMCHECKBOX </w:instrText>
      </w:r>
      <w:r w:rsidR="0010456B">
        <w:rPr>
          <w:rFonts w:eastAsia="GoudyOldStyleT-Bold"/>
          <w:b/>
          <w:bCs/>
          <w:sz w:val="20"/>
          <w:szCs w:val="20"/>
        </w:rPr>
      </w:r>
      <w:r>
        <w:rPr>
          <w:rFonts w:eastAsia="GoudyOldStyleT-Bold"/>
          <w:b/>
          <w:bCs/>
          <w:sz w:val="20"/>
          <w:szCs w:val="20"/>
        </w:rPr>
        <w:fldChar w:fldCharType="end"/>
      </w:r>
      <w:r>
        <w:rPr>
          <w:rFonts w:eastAsia="GoudyOldStyleT-Bold"/>
          <w:b/>
          <w:bCs/>
          <w:sz w:val="20"/>
          <w:szCs w:val="20"/>
        </w:rPr>
        <w:t xml:space="preserve"> </w:t>
      </w:r>
      <w:r w:rsidR="004A49B9" w:rsidRPr="007D197D">
        <w:rPr>
          <w:rFonts w:eastAsia="GoudyOldStyleT-Bold"/>
          <w:b/>
          <w:bCs/>
          <w:sz w:val="20"/>
          <w:szCs w:val="20"/>
        </w:rPr>
        <w:t>Be Self-expressive</w:t>
      </w:r>
    </w:p>
    <w:p w14:paraId="5FDAE5A5" w14:textId="77777777" w:rsidR="004A49B9" w:rsidRPr="007D197D" w:rsidRDefault="004A49B9">
      <w:pPr>
        <w:autoSpaceDE w:val="0"/>
        <w:rPr>
          <w:rFonts w:eastAsia="GoudyOldStyleT-Bold"/>
          <w:b/>
          <w:bCs/>
          <w:sz w:val="20"/>
          <w:szCs w:val="20"/>
        </w:rPr>
      </w:pPr>
    </w:p>
    <w:p w14:paraId="6BA8E645" w14:textId="77777777" w:rsidR="004A49B9" w:rsidRPr="007D197D" w:rsidRDefault="004A49B9">
      <w:pPr>
        <w:autoSpaceDE w:val="0"/>
        <w:rPr>
          <w:rFonts w:eastAsia="GoudyOldStyleT-Regular"/>
          <w:sz w:val="16"/>
          <w:szCs w:val="16"/>
        </w:rPr>
      </w:pPr>
      <w:r w:rsidRPr="007D197D">
        <w:rPr>
          <w:rFonts w:eastAsia="GoudyOldStyleT-Regular"/>
          <w:sz w:val="16"/>
          <w:szCs w:val="16"/>
        </w:rPr>
        <w:t>I am more open and verbal about my thoughts and opinions. I enjoy sharing these with other people.</w:t>
      </w:r>
    </w:p>
    <w:p w14:paraId="4996E485" w14:textId="77777777" w:rsidR="004A49B9" w:rsidRPr="007D197D" w:rsidRDefault="004A49B9">
      <w:pPr>
        <w:autoSpaceDE w:val="0"/>
        <w:jc w:val="center"/>
        <w:rPr>
          <w:rFonts w:eastAsia="GoudyOldStyleT-Regular"/>
          <w:sz w:val="16"/>
          <w:szCs w:val="16"/>
        </w:rPr>
      </w:pPr>
    </w:p>
    <w:p w14:paraId="3CC99B1B" w14:textId="77777777" w:rsidR="004A49B9" w:rsidRPr="007D197D" w:rsidRDefault="004A49B9">
      <w:pPr>
        <w:autoSpaceDE w:val="0"/>
        <w:jc w:val="center"/>
        <w:rPr>
          <w:rFonts w:eastAsia="GoudyOldStyleT-Regular"/>
          <w:sz w:val="20"/>
          <w:szCs w:val="20"/>
        </w:rPr>
      </w:pPr>
    </w:p>
    <w:p w14:paraId="1D503E04" w14:textId="77777777" w:rsidR="004A49B9" w:rsidRPr="007D197D" w:rsidRDefault="004A49B9">
      <w:pPr>
        <w:autoSpaceDE w:val="0"/>
        <w:jc w:val="center"/>
        <w:rPr>
          <w:rFonts w:eastAsia="GoudyOldStyleT-Regular"/>
          <w:sz w:val="16"/>
          <w:szCs w:val="16"/>
        </w:rPr>
      </w:pPr>
    </w:p>
    <w:p w14:paraId="2A67E5D0" w14:textId="77777777" w:rsidR="004A49B9" w:rsidRPr="007D197D" w:rsidRDefault="004A49B9">
      <w:pPr>
        <w:autoSpaceDE w:val="0"/>
        <w:jc w:val="center"/>
        <w:rPr>
          <w:rFonts w:eastAsia="GoudyOldStyleT-Regular"/>
          <w:sz w:val="16"/>
          <w:szCs w:val="16"/>
        </w:rPr>
      </w:pPr>
      <w:r w:rsidRPr="007D197D">
        <w:rPr>
          <w:rFonts w:eastAsia="GoudyOldStyleT-Regular"/>
          <w:sz w:val="16"/>
          <w:szCs w:val="16"/>
        </w:rPr>
        <w:t>OR</w:t>
      </w:r>
    </w:p>
    <w:p w14:paraId="6EE8258A" w14:textId="77777777" w:rsidR="004A49B9" w:rsidRPr="007D197D" w:rsidRDefault="004A49B9">
      <w:pPr>
        <w:autoSpaceDE w:val="0"/>
        <w:jc w:val="center"/>
        <w:rPr>
          <w:rFonts w:eastAsia="GoudyOldStyleT-Regular"/>
          <w:sz w:val="16"/>
          <w:szCs w:val="16"/>
        </w:rPr>
      </w:pPr>
    </w:p>
    <w:p w14:paraId="5AF51C30" w14:textId="77777777" w:rsidR="004A49B9" w:rsidRPr="007D197D" w:rsidRDefault="004A49B9">
      <w:pPr>
        <w:autoSpaceDE w:val="0"/>
        <w:jc w:val="center"/>
        <w:rPr>
          <w:rFonts w:eastAsia="GoudyOldStyleT-Regular"/>
          <w:sz w:val="16"/>
          <w:szCs w:val="16"/>
        </w:rPr>
      </w:pPr>
    </w:p>
    <w:p w14:paraId="08473D6D" w14:textId="77777777" w:rsidR="004A49B9" w:rsidRPr="007D197D" w:rsidRDefault="004A49B9">
      <w:pPr>
        <w:autoSpaceDE w:val="0"/>
        <w:jc w:val="center"/>
        <w:rPr>
          <w:rFonts w:eastAsia="GoudyOldStyleT-Regular"/>
          <w:sz w:val="16"/>
          <w:szCs w:val="16"/>
        </w:rPr>
      </w:pPr>
    </w:p>
    <w:p w14:paraId="300C25DD" w14:textId="2C1A40DD" w:rsidR="004A49B9" w:rsidRPr="007D197D" w:rsidRDefault="005941F9">
      <w:pPr>
        <w:autoSpaceDE w:val="0"/>
        <w:rPr>
          <w:rFonts w:eastAsia="GoudyOldStyleT-Bold"/>
          <w:b/>
          <w:bCs/>
          <w:sz w:val="20"/>
          <w:szCs w:val="20"/>
        </w:rPr>
      </w:pPr>
      <w:r>
        <w:rPr>
          <w:rFonts w:eastAsia="GoudyOldStyleT-Bold"/>
          <w:b/>
          <w:bCs/>
          <w:sz w:val="20"/>
          <w:szCs w:val="20"/>
        </w:rPr>
        <w:lastRenderedPageBreak/>
        <w:fldChar w:fldCharType="begin">
          <w:ffData>
            <w:name w:val="Check2"/>
            <w:enabled/>
            <w:calcOnExit w:val="0"/>
            <w:checkBox>
              <w:sizeAuto/>
              <w:default w:val="0"/>
            </w:checkBox>
          </w:ffData>
        </w:fldChar>
      </w:r>
      <w:r>
        <w:rPr>
          <w:rFonts w:eastAsia="GoudyOldStyleT-Bold"/>
          <w:b/>
          <w:bCs/>
          <w:sz w:val="20"/>
          <w:szCs w:val="20"/>
        </w:rPr>
        <w:instrText xml:space="preserve"> FORMCHECKBOX </w:instrText>
      </w:r>
      <w:r w:rsidR="0010456B">
        <w:rPr>
          <w:rFonts w:eastAsia="GoudyOldStyleT-Bold"/>
          <w:b/>
          <w:bCs/>
          <w:sz w:val="20"/>
          <w:szCs w:val="20"/>
        </w:rPr>
      </w:r>
      <w:r>
        <w:rPr>
          <w:rFonts w:eastAsia="GoudyOldStyleT-Bold"/>
          <w:b/>
          <w:bCs/>
          <w:sz w:val="20"/>
          <w:szCs w:val="20"/>
        </w:rPr>
        <w:fldChar w:fldCharType="end"/>
      </w:r>
      <w:r>
        <w:rPr>
          <w:rFonts w:eastAsia="GoudyOldStyleT-Bold"/>
          <w:b/>
          <w:bCs/>
          <w:sz w:val="20"/>
          <w:szCs w:val="20"/>
        </w:rPr>
        <w:t xml:space="preserve"> </w:t>
      </w:r>
      <w:r w:rsidR="004A49B9" w:rsidRPr="007D197D">
        <w:rPr>
          <w:rFonts w:eastAsia="GoudyOldStyleT-Bold"/>
          <w:b/>
          <w:bCs/>
          <w:sz w:val="20"/>
          <w:szCs w:val="20"/>
        </w:rPr>
        <w:t>Be Self-controlled</w:t>
      </w:r>
    </w:p>
    <w:p w14:paraId="5D1549A7" w14:textId="77777777" w:rsidR="004A49B9" w:rsidRPr="007D197D" w:rsidRDefault="004A49B9">
      <w:pPr>
        <w:autoSpaceDE w:val="0"/>
        <w:rPr>
          <w:rFonts w:eastAsia="GoudyOldStyleT-Bold"/>
          <w:b/>
          <w:bCs/>
          <w:sz w:val="20"/>
          <w:szCs w:val="20"/>
        </w:rPr>
      </w:pPr>
    </w:p>
    <w:p w14:paraId="14B7789E" w14:textId="77777777" w:rsidR="004A49B9" w:rsidRPr="007D197D" w:rsidRDefault="004A49B9">
      <w:pPr>
        <w:autoSpaceDE w:val="0"/>
        <w:rPr>
          <w:rFonts w:eastAsia="GoudyOldStyleT-Regular"/>
          <w:sz w:val="16"/>
          <w:szCs w:val="16"/>
        </w:rPr>
      </w:pPr>
      <w:r w:rsidRPr="007D197D">
        <w:rPr>
          <w:rFonts w:eastAsia="GoudyOldStyleT-Regular"/>
          <w:sz w:val="16"/>
          <w:szCs w:val="16"/>
        </w:rPr>
        <w:t>I tend to keep my thoughts and opinions to myself.</w:t>
      </w:r>
    </w:p>
    <w:p w14:paraId="5D9AFCEB" w14:textId="77777777" w:rsidR="004A49B9" w:rsidRPr="007D197D" w:rsidRDefault="004A49B9">
      <w:pPr>
        <w:autoSpaceDE w:val="0"/>
        <w:rPr>
          <w:rFonts w:eastAsia="GoudyOldStyleT-Regular"/>
          <w:sz w:val="16"/>
          <w:szCs w:val="16"/>
        </w:rPr>
      </w:pPr>
    </w:p>
    <w:p w14:paraId="1DE5B411" w14:textId="77777777" w:rsidR="004A49B9" w:rsidRPr="007D197D" w:rsidRDefault="004A49B9">
      <w:pPr>
        <w:autoSpaceDE w:val="0"/>
        <w:rPr>
          <w:rFonts w:eastAsia="GoudyOldStyleT-Regular"/>
          <w:sz w:val="16"/>
          <w:szCs w:val="16"/>
        </w:rPr>
      </w:pPr>
    </w:p>
    <w:p w14:paraId="1039AAD9" w14:textId="77777777" w:rsidR="004A49B9" w:rsidRPr="007D197D" w:rsidRDefault="004A49B9">
      <w:pPr>
        <w:rPr>
          <w:sz w:val="20"/>
          <w:szCs w:val="20"/>
        </w:rPr>
        <w:sectPr w:rsidR="004A49B9" w:rsidRPr="007D197D">
          <w:headerReference w:type="even" r:id="rId59"/>
          <w:headerReference w:type="default" r:id="rId60"/>
          <w:footerReference w:type="even" r:id="rId61"/>
          <w:footerReference w:type="default" r:id="rId62"/>
          <w:headerReference w:type="first" r:id="rId63"/>
          <w:footerReference w:type="first" r:id="rId64"/>
          <w:type w:val="continuous"/>
          <w:pgSz w:w="12240" w:h="15840"/>
          <w:pgMar w:top="1098" w:right="1800" w:bottom="1440" w:left="1800" w:header="720" w:footer="720" w:gutter="0"/>
          <w:cols w:num="3" w:space="50" w:equalWidth="0">
            <w:col w:w="3118" w:space="2"/>
            <w:col w:w="2400" w:space="50"/>
            <w:col w:w="3069"/>
          </w:cols>
          <w:docGrid w:linePitch="360"/>
        </w:sectPr>
      </w:pPr>
    </w:p>
    <w:p w14:paraId="0F5C02EE" w14:textId="77777777" w:rsidR="004A49B9" w:rsidRPr="007D197D" w:rsidRDefault="004A49B9">
      <w:pPr>
        <w:autoSpaceDE w:val="0"/>
        <w:rPr>
          <w:rFonts w:eastAsia="GoudyOldStyleT-Bold"/>
          <w:b/>
          <w:bCs/>
          <w:sz w:val="20"/>
          <w:szCs w:val="20"/>
        </w:rPr>
      </w:pPr>
    </w:p>
    <w:p w14:paraId="57E90B7F" w14:textId="0C26BB31" w:rsidR="004A49B9" w:rsidRPr="007D197D" w:rsidRDefault="005941F9">
      <w:pPr>
        <w:autoSpaceDE w:val="0"/>
        <w:rPr>
          <w:rFonts w:eastAsia="GoudyOldStyleT-Bold"/>
          <w:b/>
          <w:bCs/>
          <w:sz w:val="20"/>
          <w:szCs w:val="20"/>
        </w:rPr>
      </w:pPr>
      <w:r>
        <w:rPr>
          <w:rFonts w:eastAsia="GoudyOldStyleT-Bold"/>
          <w:b/>
          <w:bCs/>
          <w:sz w:val="20"/>
          <w:szCs w:val="20"/>
        </w:rPr>
        <w:fldChar w:fldCharType="begin">
          <w:ffData>
            <w:name w:val="Check2"/>
            <w:enabled/>
            <w:calcOnExit w:val="0"/>
            <w:checkBox>
              <w:sizeAuto/>
              <w:default w:val="0"/>
            </w:checkBox>
          </w:ffData>
        </w:fldChar>
      </w:r>
      <w:r>
        <w:rPr>
          <w:rFonts w:eastAsia="GoudyOldStyleT-Bold"/>
          <w:b/>
          <w:bCs/>
          <w:sz w:val="20"/>
          <w:szCs w:val="20"/>
        </w:rPr>
        <w:instrText xml:space="preserve"> FORMCHECKBOX </w:instrText>
      </w:r>
      <w:r w:rsidR="0010456B">
        <w:rPr>
          <w:rFonts w:eastAsia="GoudyOldStyleT-Bold"/>
          <w:b/>
          <w:bCs/>
          <w:sz w:val="20"/>
          <w:szCs w:val="20"/>
        </w:rPr>
      </w:r>
      <w:r>
        <w:rPr>
          <w:rFonts w:eastAsia="GoudyOldStyleT-Bold"/>
          <w:b/>
          <w:bCs/>
          <w:sz w:val="20"/>
          <w:szCs w:val="20"/>
        </w:rPr>
        <w:fldChar w:fldCharType="end"/>
      </w:r>
      <w:r>
        <w:rPr>
          <w:rFonts w:eastAsia="GoudyOldStyleT-Bold"/>
          <w:b/>
          <w:bCs/>
          <w:sz w:val="20"/>
          <w:szCs w:val="20"/>
        </w:rPr>
        <w:t xml:space="preserve"> </w:t>
      </w:r>
      <w:r w:rsidR="004A49B9" w:rsidRPr="007D197D">
        <w:rPr>
          <w:rFonts w:eastAsia="GoudyOldStyleT-Bold"/>
          <w:b/>
          <w:bCs/>
          <w:sz w:val="20"/>
          <w:szCs w:val="20"/>
        </w:rPr>
        <w:t>Prefer Routine</w:t>
      </w:r>
    </w:p>
    <w:p w14:paraId="226AF954" w14:textId="77777777" w:rsidR="004A49B9" w:rsidRPr="007D197D" w:rsidRDefault="004A49B9">
      <w:pPr>
        <w:autoSpaceDE w:val="0"/>
        <w:rPr>
          <w:rFonts w:eastAsia="GoudyOldStyleT-Regular"/>
          <w:sz w:val="20"/>
          <w:szCs w:val="20"/>
        </w:rPr>
      </w:pPr>
    </w:p>
    <w:p w14:paraId="7CEBDE75" w14:textId="77777777" w:rsidR="004A49B9" w:rsidRPr="007D197D" w:rsidRDefault="004A49B9">
      <w:pPr>
        <w:autoSpaceDE w:val="0"/>
        <w:rPr>
          <w:rFonts w:eastAsia="GoudyOldStyleT-Regular"/>
          <w:sz w:val="16"/>
          <w:szCs w:val="16"/>
        </w:rPr>
      </w:pPr>
      <w:r w:rsidRPr="007D197D">
        <w:rPr>
          <w:rFonts w:eastAsia="GoudyOldStyleT-Regular"/>
          <w:sz w:val="16"/>
          <w:szCs w:val="16"/>
        </w:rPr>
        <w:t>I am more comfortable being involved in activities where I clearly know what is expected of me. I like closure and completion before starting something new.</w:t>
      </w:r>
    </w:p>
    <w:p w14:paraId="7FC231A0" w14:textId="77777777" w:rsidR="004A49B9" w:rsidRPr="007D197D" w:rsidRDefault="004A49B9">
      <w:pPr>
        <w:autoSpaceDE w:val="0"/>
        <w:jc w:val="center"/>
        <w:rPr>
          <w:rFonts w:eastAsia="GoudyOldStyleT-Regular"/>
          <w:sz w:val="20"/>
          <w:szCs w:val="20"/>
        </w:rPr>
      </w:pPr>
    </w:p>
    <w:p w14:paraId="57F6C288" w14:textId="77777777" w:rsidR="004A49B9" w:rsidRPr="007D197D" w:rsidRDefault="004A49B9">
      <w:pPr>
        <w:autoSpaceDE w:val="0"/>
        <w:jc w:val="center"/>
        <w:rPr>
          <w:rFonts w:eastAsia="GoudyOldStyleT-Regular"/>
          <w:sz w:val="16"/>
          <w:szCs w:val="16"/>
        </w:rPr>
      </w:pPr>
    </w:p>
    <w:p w14:paraId="3091BB8A" w14:textId="77777777" w:rsidR="004A49B9" w:rsidRPr="007D197D" w:rsidRDefault="004A49B9">
      <w:pPr>
        <w:autoSpaceDE w:val="0"/>
        <w:jc w:val="center"/>
        <w:rPr>
          <w:rFonts w:eastAsia="GoudyOldStyleT-Regular"/>
          <w:sz w:val="16"/>
          <w:szCs w:val="16"/>
        </w:rPr>
      </w:pPr>
    </w:p>
    <w:p w14:paraId="61D478B2" w14:textId="77777777" w:rsidR="004A49B9" w:rsidRPr="007D197D" w:rsidRDefault="004A49B9">
      <w:pPr>
        <w:autoSpaceDE w:val="0"/>
        <w:jc w:val="center"/>
        <w:rPr>
          <w:rFonts w:eastAsia="GoudyOldStyleT-Regular"/>
          <w:sz w:val="16"/>
          <w:szCs w:val="16"/>
        </w:rPr>
      </w:pPr>
    </w:p>
    <w:p w14:paraId="2F271D28" w14:textId="77777777" w:rsidR="004A49B9" w:rsidRDefault="004A49B9">
      <w:pPr>
        <w:autoSpaceDE w:val="0"/>
        <w:jc w:val="center"/>
        <w:rPr>
          <w:rFonts w:eastAsia="GoudyOldStyleT-Regular"/>
          <w:sz w:val="16"/>
          <w:szCs w:val="16"/>
        </w:rPr>
      </w:pPr>
      <w:r w:rsidRPr="007D197D">
        <w:rPr>
          <w:rFonts w:eastAsia="GoudyOldStyleT-Regular"/>
          <w:sz w:val="16"/>
          <w:szCs w:val="16"/>
        </w:rPr>
        <w:t>OR</w:t>
      </w:r>
    </w:p>
    <w:p w14:paraId="0A964EDE" w14:textId="77777777" w:rsidR="007D197D" w:rsidRPr="007D197D" w:rsidRDefault="007D197D">
      <w:pPr>
        <w:autoSpaceDE w:val="0"/>
        <w:jc w:val="center"/>
        <w:rPr>
          <w:rFonts w:eastAsia="GoudyOldStyleT-Regular"/>
          <w:sz w:val="16"/>
          <w:szCs w:val="16"/>
        </w:rPr>
      </w:pPr>
    </w:p>
    <w:p w14:paraId="435C4B21" w14:textId="77777777" w:rsidR="004A49B9" w:rsidRPr="007D197D" w:rsidRDefault="004A49B9">
      <w:pPr>
        <w:autoSpaceDE w:val="0"/>
        <w:rPr>
          <w:rFonts w:eastAsia="GoudyOldStyleT-Bold"/>
          <w:b/>
          <w:bCs/>
          <w:sz w:val="20"/>
          <w:szCs w:val="20"/>
        </w:rPr>
      </w:pPr>
    </w:p>
    <w:p w14:paraId="46BAF878" w14:textId="77777777" w:rsidR="004A49B9" w:rsidRPr="007D197D" w:rsidRDefault="004A49B9">
      <w:pPr>
        <w:autoSpaceDE w:val="0"/>
        <w:rPr>
          <w:rFonts w:eastAsia="GoudyOldStyleT-Bold"/>
          <w:b/>
          <w:bCs/>
          <w:sz w:val="20"/>
          <w:szCs w:val="20"/>
        </w:rPr>
      </w:pPr>
    </w:p>
    <w:p w14:paraId="0DDAF860" w14:textId="77777777" w:rsidR="004A49B9" w:rsidRPr="007D197D" w:rsidRDefault="004A49B9">
      <w:pPr>
        <w:autoSpaceDE w:val="0"/>
        <w:rPr>
          <w:rFonts w:eastAsia="GoudyOldStyleT-Bold"/>
          <w:b/>
          <w:bCs/>
          <w:sz w:val="20"/>
          <w:szCs w:val="20"/>
        </w:rPr>
      </w:pPr>
    </w:p>
    <w:p w14:paraId="24773A1E" w14:textId="77777777" w:rsidR="004A49B9" w:rsidRPr="007D197D" w:rsidRDefault="004A49B9">
      <w:pPr>
        <w:autoSpaceDE w:val="0"/>
        <w:rPr>
          <w:rFonts w:eastAsia="GoudyOldStyleT-Bold"/>
          <w:b/>
          <w:bCs/>
          <w:sz w:val="20"/>
          <w:szCs w:val="20"/>
        </w:rPr>
      </w:pPr>
    </w:p>
    <w:p w14:paraId="0CFD5011" w14:textId="152288D1" w:rsidR="004A49B9" w:rsidRPr="007D197D" w:rsidRDefault="005941F9">
      <w:pPr>
        <w:autoSpaceDE w:val="0"/>
        <w:rPr>
          <w:rFonts w:eastAsia="GoudyOldStyleT-Bold"/>
          <w:b/>
          <w:bCs/>
          <w:sz w:val="20"/>
          <w:szCs w:val="20"/>
        </w:rPr>
      </w:pPr>
      <w:r>
        <w:rPr>
          <w:rFonts w:eastAsia="GoudyOldStyleT-Bold"/>
          <w:b/>
          <w:bCs/>
          <w:sz w:val="20"/>
          <w:szCs w:val="20"/>
        </w:rPr>
        <w:fldChar w:fldCharType="begin">
          <w:ffData>
            <w:name w:val="Check2"/>
            <w:enabled/>
            <w:calcOnExit w:val="0"/>
            <w:checkBox>
              <w:sizeAuto/>
              <w:default w:val="0"/>
            </w:checkBox>
          </w:ffData>
        </w:fldChar>
      </w:r>
      <w:r>
        <w:rPr>
          <w:rFonts w:eastAsia="GoudyOldStyleT-Bold"/>
          <w:b/>
          <w:bCs/>
          <w:sz w:val="20"/>
          <w:szCs w:val="20"/>
        </w:rPr>
        <w:instrText xml:space="preserve"> FORMCHECKBOX </w:instrText>
      </w:r>
      <w:r w:rsidR="0010456B">
        <w:rPr>
          <w:rFonts w:eastAsia="GoudyOldStyleT-Bold"/>
          <w:b/>
          <w:bCs/>
          <w:sz w:val="20"/>
          <w:szCs w:val="20"/>
        </w:rPr>
      </w:r>
      <w:r>
        <w:rPr>
          <w:rFonts w:eastAsia="GoudyOldStyleT-Bold"/>
          <w:b/>
          <w:bCs/>
          <w:sz w:val="20"/>
          <w:szCs w:val="20"/>
        </w:rPr>
        <w:fldChar w:fldCharType="end"/>
      </w:r>
      <w:r>
        <w:rPr>
          <w:rFonts w:eastAsia="GoudyOldStyleT-Bold"/>
          <w:b/>
          <w:bCs/>
          <w:sz w:val="20"/>
          <w:szCs w:val="20"/>
        </w:rPr>
        <w:t xml:space="preserve"> </w:t>
      </w:r>
      <w:r w:rsidR="004A49B9" w:rsidRPr="007D197D">
        <w:rPr>
          <w:rFonts w:eastAsia="GoudyOldStyleT-Bold"/>
          <w:b/>
          <w:bCs/>
          <w:sz w:val="20"/>
          <w:szCs w:val="20"/>
        </w:rPr>
        <w:t>Prefer Variety</w:t>
      </w:r>
    </w:p>
    <w:p w14:paraId="6CF5545F" w14:textId="77777777" w:rsidR="004A49B9" w:rsidRPr="007D197D" w:rsidRDefault="004A49B9">
      <w:pPr>
        <w:autoSpaceDE w:val="0"/>
        <w:rPr>
          <w:rFonts w:eastAsia="GoudyOldStyleT-Regular"/>
          <w:sz w:val="20"/>
          <w:szCs w:val="20"/>
        </w:rPr>
      </w:pPr>
    </w:p>
    <w:p w14:paraId="1AB2A332" w14:textId="77777777" w:rsidR="004A49B9" w:rsidRPr="007D197D" w:rsidRDefault="004A49B9">
      <w:pPr>
        <w:autoSpaceDE w:val="0"/>
        <w:rPr>
          <w:rFonts w:eastAsia="GoudyOldStyleT-Regular"/>
          <w:sz w:val="16"/>
          <w:szCs w:val="16"/>
        </w:rPr>
      </w:pPr>
      <w:r w:rsidRPr="007D197D">
        <w:rPr>
          <w:rFonts w:eastAsia="GoudyOldStyleT-Regular"/>
          <w:sz w:val="16"/>
          <w:szCs w:val="16"/>
        </w:rPr>
        <w:t>I am more fulfilled by tasks that change and maybe even have some surprises. Finishing one task before starting another is not crucial.</w:t>
      </w:r>
    </w:p>
    <w:p w14:paraId="522B712E" w14:textId="77777777" w:rsidR="004A49B9" w:rsidRPr="007D197D" w:rsidRDefault="004A49B9">
      <w:pPr>
        <w:rPr>
          <w:sz w:val="20"/>
          <w:szCs w:val="20"/>
        </w:rPr>
        <w:sectPr w:rsidR="004A49B9" w:rsidRPr="007D197D">
          <w:headerReference w:type="even" r:id="rId65"/>
          <w:headerReference w:type="default" r:id="rId66"/>
          <w:footerReference w:type="even" r:id="rId67"/>
          <w:footerReference w:type="default" r:id="rId68"/>
          <w:headerReference w:type="first" r:id="rId69"/>
          <w:footerReference w:type="first" r:id="rId70"/>
          <w:type w:val="continuous"/>
          <w:pgSz w:w="12240" w:h="15840"/>
          <w:pgMar w:top="1098" w:right="1800" w:bottom="1440" w:left="1800" w:header="720" w:footer="720" w:gutter="0"/>
          <w:cols w:num="3" w:space="50" w:equalWidth="0">
            <w:col w:w="3118" w:space="2"/>
            <w:col w:w="2400" w:space="50"/>
            <w:col w:w="3069"/>
          </w:cols>
          <w:docGrid w:linePitch="360"/>
        </w:sectPr>
      </w:pPr>
    </w:p>
    <w:p w14:paraId="67A1DE81" w14:textId="1467D70C" w:rsidR="004A49B9" w:rsidRPr="007D197D" w:rsidRDefault="005941F9">
      <w:pPr>
        <w:autoSpaceDE w:val="0"/>
        <w:rPr>
          <w:rFonts w:eastAsia="GoudyOldStyleT-Bold"/>
          <w:b/>
          <w:bCs/>
          <w:sz w:val="20"/>
          <w:szCs w:val="20"/>
        </w:rPr>
      </w:pPr>
      <w:r>
        <w:rPr>
          <w:rFonts w:eastAsia="GoudyOldStyleT-Bold"/>
          <w:b/>
          <w:bCs/>
          <w:sz w:val="20"/>
          <w:szCs w:val="20"/>
        </w:rPr>
        <w:lastRenderedPageBreak/>
        <w:fldChar w:fldCharType="begin">
          <w:ffData>
            <w:name w:val="Check2"/>
            <w:enabled/>
            <w:calcOnExit w:val="0"/>
            <w:checkBox>
              <w:sizeAuto/>
              <w:default w:val="0"/>
            </w:checkBox>
          </w:ffData>
        </w:fldChar>
      </w:r>
      <w:r>
        <w:rPr>
          <w:rFonts w:eastAsia="GoudyOldStyleT-Bold"/>
          <w:b/>
          <w:bCs/>
          <w:sz w:val="20"/>
          <w:szCs w:val="20"/>
        </w:rPr>
        <w:instrText xml:space="preserve"> FORMCHECKBOX </w:instrText>
      </w:r>
      <w:r w:rsidR="0010456B">
        <w:rPr>
          <w:rFonts w:eastAsia="GoudyOldStyleT-Bold"/>
          <w:b/>
          <w:bCs/>
          <w:sz w:val="20"/>
          <w:szCs w:val="20"/>
        </w:rPr>
      </w:r>
      <w:r>
        <w:rPr>
          <w:rFonts w:eastAsia="GoudyOldStyleT-Bold"/>
          <w:b/>
          <w:bCs/>
          <w:sz w:val="20"/>
          <w:szCs w:val="20"/>
        </w:rPr>
        <w:fldChar w:fldCharType="end"/>
      </w:r>
      <w:r>
        <w:rPr>
          <w:rFonts w:eastAsia="GoudyOldStyleT-Bold"/>
          <w:b/>
          <w:bCs/>
          <w:sz w:val="20"/>
          <w:szCs w:val="20"/>
        </w:rPr>
        <w:t xml:space="preserve"> </w:t>
      </w:r>
      <w:r w:rsidR="004A49B9" w:rsidRPr="007D197D">
        <w:rPr>
          <w:rFonts w:eastAsia="GoudyOldStyleT-Bold"/>
          <w:b/>
          <w:bCs/>
          <w:sz w:val="20"/>
          <w:szCs w:val="20"/>
        </w:rPr>
        <w:t>Be Cooperative</w:t>
      </w:r>
    </w:p>
    <w:p w14:paraId="47E1F12D" w14:textId="77777777" w:rsidR="004A49B9" w:rsidRPr="007D197D" w:rsidRDefault="004A49B9">
      <w:pPr>
        <w:autoSpaceDE w:val="0"/>
        <w:rPr>
          <w:rFonts w:eastAsia="GoudyOldStyleT-Regular"/>
          <w:sz w:val="20"/>
          <w:szCs w:val="20"/>
        </w:rPr>
      </w:pPr>
    </w:p>
    <w:p w14:paraId="41EE1DEB" w14:textId="77777777" w:rsidR="004A49B9" w:rsidRPr="007D197D" w:rsidRDefault="004A49B9">
      <w:pPr>
        <w:autoSpaceDE w:val="0"/>
        <w:rPr>
          <w:rFonts w:eastAsia="GoudyOldStyleT-Regular"/>
          <w:sz w:val="16"/>
          <w:szCs w:val="16"/>
        </w:rPr>
      </w:pPr>
      <w:r w:rsidRPr="007D197D">
        <w:rPr>
          <w:rFonts w:eastAsia="GoudyOldStyleT-Regular"/>
          <w:sz w:val="16"/>
          <w:szCs w:val="16"/>
        </w:rPr>
        <w:t>As I work with others, I easily see their point of view. I like being part of a team effort.</w:t>
      </w:r>
    </w:p>
    <w:p w14:paraId="66FEA0A7" w14:textId="77777777" w:rsidR="004A49B9" w:rsidRPr="007D197D" w:rsidRDefault="004A49B9">
      <w:pPr>
        <w:autoSpaceDE w:val="0"/>
        <w:jc w:val="center"/>
        <w:rPr>
          <w:rFonts w:eastAsia="GoudyOldStyleT-Regular"/>
          <w:sz w:val="20"/>
          <w:szCs w:val="20"/>
        </w:rPr>
      </w:pPr>
    </w:p>
    <w:p w14:paraId="5166102B" w14:textId="77777777" w:rsidR="004A49B9" w:rsidRPr="007D197D" w:rsidRDefault="004A49B9">
      <w:pPr>
        <w:autoSpaceDE w:val="0"/>
        <w:jc w:val="center"/>
        <w:rPr>
          <w:rFonts w:eastAsia="GoudyOldStyleT-Regular"/>
          <w:sz w:val="16"/>
          <w:szCs w:val="16"/>
        </w:rPr>
      </w:pPr>
    </w:p>
    <w:p w14:paraId="538711DE" w14:textId="77777777" w:rsidR="004A49B9" w:rsidRPr="007D197D" w:rsidRDefault="004A49B9">
      <w:pPr>
        <w:autoSpaceDE w:val="0"/>
        <w:jc w:val="center"/>
        <w:rPr>
          <w:rFonts w:eastAsia="GoudyOldStyleT-Regular"/>
          <w:sz w:val="16"/>
          <w:szCs w:val="16"/>
        </w:rPr>
      </w:pPr>
    </w:p>
    <w:p w14:paraId="7FC56017" w14:textId="77777777" w:rsidR="004A49B9" w:rsidRPr="007D197D" w:rsidRDefault="004A49B9">
      <w:pPr>
        <w:autoSpaceDE w:val="0"/>
        <w:jc w:val="center"/>
        <w:rPr>
          <w:rFonts w:eastAsia="GoudyOldStyleT-Regular"/>
          <w:sz w:val="16"/>
          <w:szCs w:val="16"/>
        </w:rPr>
      </w:pPr>
      <w:r w:rsidRPr="007D197D">
        <w:rPr>
          <w:rFonts w:eastAsia="GoudyOldStyleT-Regular"/>
          <w:sz w:val="16"/>
          <w:szCs w:val="16"/>
        </w:rPr>
        <w:t>OR</w:t>
      </w:r>
    </w:p>
    <w:p w14:paraId="52044884" w14:textId="77777777" w:rsidR="007C76E8" w:rsidRDefault="007C76E8">
      <w:pPr>
        <w:autoSpaceDE w:val="0"/>
        <w:rPr>
          <w:rFonts w:eastAsia="GoudyOldStyleT-Bold"/>
          <w:b/>
          <w:bCs/>
          <w:sz w:val="20"/>
          <w:szCs w:val="20"/>
        </w:rPr>
      </w:pPr>
    </w:p>
    <w:p w14:paraId="095EDB08" w14:textId="77777777" w:rsidR="007C76E8" w:rsidRDefault="007C76E8">
      <w:pPr>
        <w:autoSpaceDE w:val="0"/>
        <w:rPr>
          <w:rFonts w:eastAsia="GoudyOldStyleT-Bold"/>
          <w:b/>
          <w:bCs/>
          <w:sz w:val="20"/>
          <w:szCs w:val="20"/>
        </w:rPr>
      </w:pPr>
    </w:p>
    <w:p w14:paraId="170564AD" w14:textId="77777777" w:rsidR="007C76E8" w:rsidRDefault="007C76E8">
      <w:pPr>
        <w:autoSpaceDE w:val="0"/>
        <w:rPr>
          <w:rFonts w:eastAsia="GoudyOldStyleT-Bold"/>
          <w:b/>
          <w:bCs/>
          <w:sz w:val="20"/>
          <w:szCs w:val="20"/>
        </w:rPr>
      </w:pPr>
    </w:p>
    <w:p w14:paraId="44F3FF1D" w14:textId="77777777" w:rsidR="007C76E8" w:rsidRDefault="007C76E8">
      <w:pPr>
        <w:autoSpaceDE w:val="0"/>
        <w:rPr>
          <w:rFonts w:eastAsia="GoudyOldStyleT-Bold"/>
          <w:b/>
          <w:bCs/>
          <w:sz w:val="20"/>
          <w:szCs w:val="20"/>
        </w:rPr>
      </w:pPr>
    </w:p>
    <w:p w14:paraId="4050C635" w14:textId="2DD8BD90" w:rsidR="005941F9" w:rsidRPr="005941F9" w:rsidRDefault="005941F9">
      <w:pPr>
        <w:autoSpaceDE w:val="0"/>
        <w:rPr>
          <w:rFonts w:eastAsia="GoudyOldStyleT-Bold"/>
          <w:b/>
          <w:bCs/>
          <w:sz w:val="20"/>
          <w:szCs w:val="20"/>
        </w:rPr>
      </w:pPr>
      <w:r>
        <w:rPr>
          <w:rFonts w:eastAsia="GoudyOldStyleT-Bold"/>
          <w:b/>
          <w:bCs/>
          <w:sz w:val="20"/>
          <w:szCs w:val="20"/>
        </w:rPr>
        <w:lastRenderedPageBreak/>
        <w:fldChar w:fldCharType="begin">
          <w:ffData>
            <w:name w:val="Check2"/>
            <w:enabled/>
            <w:calcOnExit w:val="0"/>
            <w:checkBox>
              <w:sizeAuto/>
              <w:default w:val="0"/>
            </w:checkBox>
          </w:ffData>
        </w:fldChar>
      </w:r>
      <w:r>
        <w:rPr>
          <w:rFonts w:eastAsia="GoudyOldStyleT-Bold"/>
          <w:b/>
          <w:bCs/>
          <w:sz w:val="20"/>
          <w:szCs w:val="20"/>
        </w:rPr>
        <w:instrText xml:space="preserve"> FORMCHECKBOX </w:instrText>
      </w:r>
      <w:r w:rsidR="0010456B">
        <w:rPr>
          <w:rFonts w:eastAsia="GoudyOldStyleT-Bold"/>
          <w:b/>
          <w:bCs/>
          <w:sz w:val="20"/>
          <w:szCs w:val="20"/>
        </w:rPr>
      </w:r>
      <w:r>
        <w:rPr>
          <w:rFonts w:eastAsia="GoudyOldStyleT-Bold"/>
          <w:b/>
          <w:bCs/>
          <w:sz w:val="20"/>
          <w:szCs w:val="20"/>
        </w:rPr>
        <w:fldChar w:fldCharType="end"/>
      </w:r>
      <w:r>
        <w:rPr>
          <w:rFonts w:eastAsia="GoudyOldStyleT-Bold"/>
          <w:b/>
          <w:bCs/>
          <w:sz w:val="20"/>
          <w:szCs w:val="20"/>
        </w:rPr>
        <w:t xml:space="preserve"> </w:t>
      </w:r>
      <w:r w:rsidR="004A49B9" w:rsidRPr="007D197D">
        <w:rPr>
          <w:rFonts w:eastAsia="GoudyOldStyleT-Bold"/>
          <w:b/>
          <w:bCs/>
          <w:sz w:val="20"/>
          <w:szCs w:val="20"/>
        </w:rPr>
        <w:t>Be Competitive</w:t>
      </w:r>
    </w:p>
    <w:p w14:paraId="644554C9" w14:textId="77777777" w:rsidR="005941F9" w:rsidRDefault="005941F9">
      <w:pPr>
        <w:autoSpaceDE w:val="0"/>
        <w:rPr>
          <w:rFonts w:eastAsia="GoudyOldStyleT-Regular"/>
          <w:sz w:val="16"/>
          <w:szCs w:val="16"/>
        </w:rPr>
      </w:pPr>
    </w:p>
    <w:p w14:paraId="6527F66B" w14:textId="77777777" w:rsidR="004A49B9" w:rsidRPr="007D197D" w:rsidRDefault="004A49B9">
      <w:pPr>
        <w:autoSpaceDE w:val="0"/>
        <w:rPr>
          <w:rFonts w:eastAsia="GoudyOldStyleT-Regular"/>
          <w:sz w:val="16"/>
          <w:szCs w:val="16"/>
        </w:rPr>
      </w:pPr>
      <w:r w:rsidRPr="007D197D">
        <w:rPr>
          <w:rFonts w:eastAsia="GoudyOldStyleT-Regular"/>
          <w:sz w:val="16"/>
          <w:szCs w:val="16"/>
        </w:rPr>
        <w:t>I like a sense of challenge. It increases my effort and helps me overcome the obstacles.</w:t>
      </w:r>
    </w:p>
    <w:p w14:paraId="49255098" w14:textId="77777777" w:rsidR="007C76E8" w:rsidRDefault="007C76E8">
      <w:pPr>
        <w:autoSpaceDE w:val="0"/>
        <w:rPr>
          <w:rFonts w:eastAsia="GoudyOldStyleT-Regular"/>
          <w:sz w:val="20"/>
          <w:szCs w:val="20"/>
        </w:rPr>
      </w:pPr>
    </w:p>
    <w:p w14:paraId="3791BC5F" w14:textId="77777777" w:rsidR="007C76E8" w:rsidRDefault="007C76E8">
      <w:pPr>
        <w:autoSpaceDE w:val="0"/>
        <w:rPr>
          <w:rFonts w:eastAsia="GoudyOldStyleT-Regular"/>
          <w:sz w:val="20"/>
          <w:szCs w:val="20"/>
        </w:rPr>
        <w:sectPr w:rsidR="007C76E8" w:rsidSect="007C76E8">
          <w:headerReference w:type="even" r:id="rId71"/>
          <w:headerReference w:type="default" r:id="rId72"/>
          <w:footerReference w:type="even" r:id="rId73"/>
          <w:footerReference w:type="default" r:id="rId74"/>
          <w:headerReference w:type="first" r:id="rId75"/>
          <w:footerReference w:type="first" r:id="rId76"/>
          <w:type w:val="continuous"/>
          <w:pgSz w:w="12240" w:h="15840"/>
          <w:pgMar w:top="1098" w:right="1800" w:bottom="1440" w:left="1800" w:header="720" w:footer="720" w:gutter="0"/>
          <w:cols w:num="3" w:space="50" w:equalWidth="0">
            <w:col w:w="3020" w:space="100"/>
            <w:col w:w="2400" w:space="51"/>
            <w:col w:w="3069"/>
          </w:cols>
          <w:docGrid w:linePitch="360"/>
        </w:sectPr>
      </w:pPr>
    </w:p>
    <w:p w14:paraId="6CF46A97" w14:textId="77777777" w:rsidR="004A49B9" w:rsidRDefault="004A49B9" w:rsidP="007C76E8">
      <w:pPr>
        <w:tabs>
          <w:tab w:val="center" w:pos="0"/>
        </w:tabs>
        <w:jc w:val="center"/>
        <w:rPr>
          <w:b/>
          <w:u w:val="single"/>
        </w:rPr>
      </w:pPr>
      <w:r>
        <w:rPr>
          <w:rFonts w:eastAsia="GoudyOldStyleT-Bold"/>
          <w:b/>
          <w:bCs/>
        </w:rPr>
        <w:lastRenderedPageBreak/>
        <w:t>Please remember to record your responses on your S.H.A.P.E. Profile.</w:t>
      </w:r>
    </w:p>
    <w:p w14:paraId="77AA1A23" w14:textId="77777777" w:rsidR="004A49B9" w:rsidRDefault="004A49B9"/>
    <w:p w14:paraId="77AA1A23" w14:textId="77777777" w:rsidR="004A49B9" w:rsidRDefault="004A49B9">
      <w:pPr>
        <w:sectPr w:rsidR="004A49B9">
          <w:headerReference w:type="even" r:id="rId77"/>
          <w:headerReference w:type="default" r:id="rId78"/>
          <w:footerReference w:type="even" r:id="rId79"/>
          <w:footerReference w:type="default" r:id="rId80"/>
          <w:headerReference w:type="first" r:id="rId81"/>
          <w:footerReference w:type="first" r:id="rId82"/>
          <w:type w:val="continuous"/>
          <w:pgSz w:w="12240" w:h="15840"/>
          <w:pgMar w:top="1098" w:right="1800" w:bottom="1440" w:left="1800" w:header="720" w:footer="720" w:gutter="0"/>
          <w:cols w:space="720"/>
          <w:docGrid w:linePitch="360"/>
        </w:sectPr>
      </w:pPr>
    </w:p>
    <w:p w14:paraId="53B9B783" w14:textId="77777777" w:rsidR="004A49B9" w:rsidRDefault="004A49B9">
      <w:pPr>
        <w:pageBreakBefore/>
        <w:tabs>
          <w:tab w:val="center" w:pos="4680"/>
        </w:tabs>
        <w:jc w:val="center"/>
        <w:rPr>
          <w:b/>
          <w:u w:val="single"/>
        </w:rPr>
      </w:pPr>
      <w:r>
        <w:rPr>
          <w:b/>
          <w:u w:val="single"/>
        </w:rPr>
        <w:lastRenderedPageBreak/>
        <w:t>EXAMINING MY EXPERIENCES (E)</w:t>
      </w:r>
    </w:p>
    <w:p w14:paraId="16C1EDBD" w14:textId="77777777" w:rsidR="004A49B9" w:rsidRDefault="004A49B9">
      <w:pPr>
        <w:tabs>
          <w:tab w:val="left" w:pos="-720"/>
        </w:tabs>
        <w:rPr>
          <w:b/>
        </w:rPr>
      </w:pPr>
    </w:p>
    <w:p w14:paraId="28CA3AA3" w14:textId="77777777" w:rsidR="004A49B9" w:rsidRDefault="004A49B9">
      <w:pPr>
        <w:tabs>
          <w:tab w:val="left" w:pos="-720"/>
        </w:tabs>
      </w:pPr>
      <w:r>
        <w:rPr>
          <w:i/>
        </w:rPr>
        <w:t>"And we know that in ALL things God works for the good of those who love him, who have been called according to his purpose."</w:t>
      </w:r>
      <w:r>
        <w:t xml:space="preserve">  Rom. 8:28</w:t>
      </w:r>
    </w:p>
    <w:p w14:paraId="713843EC" w14:textId="77777777" w:rsidR="004A49B9" w:rsidRDefault="004A49B9">
      <w:pPr>
        <w:tabs>
          <w:tab w:val="left" w:pos="-720"/>
        </w:tabs>
      </w:pPr>
    </w:p>
    <w:p w14:paraId="1692A43B" w14:textId="77777777" w:rsidR="004A49B9" w:rsidRDefault="004A49B9">
      <w:pPr>
        <w:tabs>
          <w:tab w:val="left" w:pos="-720"/>
        </w:tabs>
      </w:pPr>
      <w:r>
        <w:rPr>
          <w:i/>
        </w:rPr>
        <w:t>"Now I want you to know, brothers, that what has happened to me has really served to advance the gospel"</w:t>
      </w:r>
      <w:r>
        <w:t xml:space="preserve"> Phil. 1:12</w:t>
      </w:r>
    </w:p>
    <w:p w14:paraId="12B329B4" w14:textId="77777777" w:rsidR="004A49B9" w:rsidRDefault="004A49B9">
      <w:pPr>
        <w:tabs>
          <w:tab w:val="left" w:pos="-720"/>
        </w:tabs>
      </w:pPr>
    </w:p>
    <w:p w14:paraId="7E538FB1" w14:textId="77777777" w:rsidR="004A49B9" w:rsidRDefault="004A49B9" w:rsidP="007C76E8">
      <w:pPr>
        <w:tabs>
          <w:tab w:val="left" w:pos="-720"/>
        </w:tabs>
      </w:pPr>
      <w:r>
        <w:t xml:space="preserve">One of the most overlooked factors in determining the ministry God has for </w:t>
      </w:r>
      <w:r w:rsidR="007C76E8">
        <w:t>you</w:t>
      </w:r>
      <w:r>
        <w:t xml:space="preserve"> is </w:t>
      </w:r>
      <w:r w:rsidR="007C76E8">
        <w:t>your</w:t>
      </w:r>
      <w:r>
        <w:t xml:space="preserve"> past experience, particularly </w:t>
      </w:r>
      <w:r w:rsidR="007C76E8">
        <w:t>your</w:t>
      </w:r>
      <w:r>
        <w:t xml:space="preserve"> hurts and problems </w:t>
      </w:r>
      <w:r w:rsidR="007C76E8">
        <w:t>you’ve</w:t>
      </w:r>
      <w:r>
        <w:t xml:space="preserve"> overcome with God's help.  Since our greatest life messages come out of our weaknesses, not our strengths, we should pay close attention to what we've learned in the "school of hard knocks".</w:t>
      </w:r>
    </w:p>
    <w:p w14:paraId="66BC6712" w14:textId="77777777" w:rsidR="004A49B9" w:rsidRDefault="004A49B9">
      <w:pPr>
        <w:tabs>
          <w:tab w:val="left" w:pos="-720"/>
        </w:tabs>
      </w:pPr>
    </w:p>
    <w:p w14:paraId="64CAFB6C" w14:textId="77777777" w:rsidR="004A49B9" w:rsidRDefault="004A49B9">
      <w:pPr>
        <w:tabs>
          <w:tab w:val="center" w:pos="4680"/>
        </w:tabs>
        <w:rPr>
          <w:b/>
        </w:rPr>
      </w:pPr>
      <w:r>
        <w:rPr>
          <w:b/>
        </w:rPr>
        <w:t>GOD NEVER WASTES A HURT!</w:t>
      </w:r>
    </w:p>
    <w:p w14:paraId="5A1C4EED" w14:textId="77777777" w:rsidR="004A49B9" w:rsidRDefault="004A49B9">
      <w:pPr>
        <w:tabs>
          <w:tab w:val="left" w:pos="-720"/>
        </w:tabs>
        <w:rPr>
          <w:b/>
        </w:rPr>
      </w:pPr>
    </w:p>
    <w:p w14:paraId="0B0CBB22" w14:textId="77777777" w:rsidR="004A49B9" w:rsidRDefault="004A49B9">
      <w:pPr>
        <w:tabs>
          <w:tab w:val="left" w:pos="-720"/>
        </w:tabs>
      </w:pPr>
      <w:r>
        <w:t>HE WANTS YOU TO BE OPEN TO MINISTERING TO PEOPLE WHO ARE GOING THROUGH WHAT YOU'VE ALREADY BEEN THROUGH!</w:t>
      </w:r>
    </w:p>
    <w:p w14:paraId="0273C373" w14:textId="77777777" w:rsidR="004A49B9" w:rsidRDefault="004A49B9">
      <w:pPr>
        <w:tabs>
          <w:tab w:val="left" w:pos="-720"/>
        </w:tabs>
      </w:pPr>
    </w:p>
    <w:p w14:paraId="2E1DB9D1" w14:textId="77777777" w:rsidR="004A49B9" w:rsidRDefault="004A49B9">
      <w:pPr>
        <w:tabs>
          <w:tab w:val="left" w:pos="-720"/>
        </w:tabs>
      </w:pPr>
      <w:r>
        <w:rPr>
          <w:i/>
        </w:rPr>
        <w:t>"(God)... who comforts us in all our troubles, so that we can comfort those in any trouble with the comfort we ourselves have received from God.”</w:t>
      </w:r>
      <w:r w:rsidR="007C76E8">
        <w:t xml:space="preserve">  2 Corinthians</w:t>
      </w:r>
      <w:r>
        <w:t xml:space="preserve"> 1:3-4 </w:t>
      </w:r>
    </w:p>
    <w:p w14:paraId="456E52C1" w14:textId="77777777" w:rsidR="004A49B9" w:rsidRDefault="004A49B9">
      <w:pPr>
        <w:tabs>
          <w:tab w:val="left" w:pos="-720"/>
        </w:tabs>
      </w:pPr>
    </w:p>
    <w:p w14:paraId="3469A010" w14:textId="77777777" w:rsidR="004A49B9" w:rsidRDefault="004A49B9">
      <w:pPr>
        <w:tabs>
          <w:tab w:val="left" w:pos="-720"/>
        </w:tabs>
      </w:pPr>
    </w:p>
    <w:p w14:paraId="532E5982" w14:textId="77777777" w:rsidR="004A49B9" w:rsidRDefault="004A49B9">
      <w:pPr>
        <w:tabs>
          <w:tab w:val="left" w:pos="-720"/>
        </w:tabs>
      </w:pPr>
      <w:r>
        <w:t>ON YOUR MINISTRY PROFILE RECORD THESE EXPERIENCES:</w:t>
      </w:r>
    </w:p>
    <w:p w14:paraId="342CA5F2" w14:textId="77777777" w:rsidR="004A49B9" w:rsidRDefault="004A49B9">
      <w:pPr>
        <w:tabs>
          <w:tab w:val="left" w:pos="-720"/>
        </w:tabs>
      </w:pPr>
    </w:p>
    <w:p w14:paraId="2FE706F6" w14:textId="77777777" w:rsidR="004A49B9" w:rsidRDefault="004A49B9">
      <w:pPr>
        <w:numPr>
          <w:ilvl w:val="0"/>
          <w:numId w:val="3"/>
        </w:numPr>
        <w:tabs>
          <w:tab w:val="left" w:pos="720"/>
        </w:tabs>
        <w:spacing w:line="360" w:lineRule="auto"/>
        <w:rPr>
          <w:rFonts w:eastAsia="GoudyOldStyleT-Regular"/>
        </w:rPr>
      </w:pPr>
      <w:r>
        <w:rPr>
          <w:rFonts w:eastAsia="GoudyOldStyleT-Bold"/>
          <w:b/>
          <w:bCs/>
        </w:rPr>
        <w:t xml:space="preserve">Ministry </w:t>
      </w:r>
      <w:r>
        <w:rPr>
          <w:rFonts w:eastAsia="GoudyOldStyleT-Regular"/>
        </w:rPr>
        <w:t>experiences: How have you served God in the past?</w:t>
      </w:r>
    </w:p>
    <w:p w14:paraId="4D02E13C" w14:textId="77777777" w:rsidR="004A49B9" w:rsidRDefault="004A49B9">
      <w:pPr>
        <w:numPr>
          <w:ilvl w:val="0"/>
          <w:numId w:val="3"/>
        </w:numPr>
        <w:autoSpaceDE w:val="0"/>
        <w:spacing w:line="360" w:lineRule="auto"/>
        <w:rPr>
          <w:rFonts w:eastAsia="GoudyOldStyleT-Regular"/>
        </w:rPr>
      </w:pPr>
      <w:r>
        <w:rPr>
          <w:rFonts w:eastAsia="GoudyOldStyleT-Bold"/>
          <w:b/>
          <w:bCs/>
        </w:rPr>
        <w:t xml:space="preserve">Work </w:t>
      </w:r>
      <w:r>
        <w:rPr>
          <w:rFonts w:eastAsia="GoudyOldStyleT-Regular"/>
        </w:rPr>
        <w:t>experiences: What jobs have you been most effective in and enjoyed most?</w:t>
      </w:r>
    </w:p>
    <w:p w14:paraId="02879AC9" w14:textId="77777777" w:rsidR="004A49B9" w:rsidRDefault="004A49B9">
      <w:pPr>
        <w:numPr>
          <w:ilvl w:val="0"/>
          <w:numId w:val="3"/>
        </w:numPr>
        <w:autoSpaceDE w:val="0"/>
        <w:spacing w:line="360" w:lineRule="auto"/>
        <w:rPr>
          <w:rFonts w:eastAsia="GoudyOldStyleT-Regular"/>
        </w:rPr>
      </w:pPr>
      <w:r>
        <w:rPr>
          <w:rFonts w:eastAsia="GoudyOldStyleT-Bold"/>
          <w:b/>
          <w:bCs/>
        </w:rPr>
        <w:t xml:space="preserve">Educational </w:t>
      </w:r>
      <w:r>
        <w:rPr>
          <w:rFonts w:eastAsia="GoudyOldStyleT-Regular"/>
        </w:rPr>
        <w:t>experiences: What were your favourite subjects in school/college/university? What are your educational achievements?</w:t>
      </w:r>
    </w:p>
    <w:p w14:paraId="2749B849" w14:textId="77777777" w:rsidR="004A49B9" w:rsidRDefault="004A49B9">
      <w:pPr>
        <w:numPr>
          <w:ilvl w:val="0"/>
          <w:numId w:val="3"/>
        </w:numPr>
        <w:autoSpaceDE w:val="0"/>
        <w:spacing w:line="360" w:lineRule="auto"/>
        <w:rPr>
          <w:rFonts w:eastAsia="GoudyOldStyleT-Regular"/>
        </w:rPr>
      </w:pPr>
      <w:r>
        <w:rPr>
          <w:rFonts w:eastAsia="GoudyOldStyleT-Bold"/>
          <w:b/>
          <w:bCs/>
        </w:rPr>
        <w:t xml:space="preserve">Spiritual </w:t>
      </w:r>
      <w:r>
        <w:rPr>
          <w:rFonts w:eastAsia="GoudyOldStyleT-Regular"/>
        </w:rPr>
        <w:t>experiences: What have been your most meaningful times with God?</w:t>
      </w:r>
    </w:p>
    <w:p w14:paraId="522F82E4" w14:textId="77777777" w:rsidR="004A49B9" w:rsidRDefault="004A49B9">
      <w:pPr>
        <w:numPr>
          <w:ilvl w:val="0"/>
          <w:numId w:val="3"/>
        </w:numPr>
        <w:autoSpaceDE w:val="0"/>
        <w:spacing w:line="360" w:lineRule="auto"/>
        <w:rPr>
          <w:rFonts w:eastAsia="GoudyOldStyleT-Regular"/>
        </w:rPr>
      </w:pPr>
      <w:r>
        <w:rPr>
          <w:rFonts w:eastAsia="GoudyOldStyleT-Bold"/>
          <w:b/>
          <w:bCs/>
        </w:rPr>
        <w:t xml:space="preserve">Painful </w:t>
      </w:r>
      <w:r>
        <w:rPr>
          <w:rFonts w:eastAsia="GoudyOldStyleT-Regular"/>
        </w:rPr>
        <w:t>experiences: From what problems, hurts, thorns, and trials have you learned</w:t>
      </w:r>
      <w:r w:rsidR="00CC4B09">
        <w:rPr>
          <w:rFonts w:eastAsia="GoudyOldStyleT-Regular"/>
        </w:rPr>
        <w:t xml:space="preserve"> the most</w:t>
      </w:r>
      <w:r>
        <w:rPr>
          <w:rFonts w:eastAsia="GoudyOldStyleT-Regular"/>
        </w:rPr>
        <w:t>?</w:t>
      </w:r>
    </w:p>
    <w:p w14:paraId="03BD426B" w14:textId="77777777" w:rsidR="004A49B9" w:rsidRDefault="004A49B9">
      <w:pPr>
        <w:tabs>
          <w:tab w:val="left" w:pos="-720"/>
        </w:tabs>
      </w:pPr>
    </w:p>
    <w:p w14:paraId="0EA9B154" w14:textId="77777777" w:rsidR="004A49B9" w:rsidRDefault="004A49B9">
      <w:pPr>
        <w:tabs>
          <w:tab w:val="left" w:pos="-720"/>
        </w:tabs>
      </w:pPr>
    </w:p>
    <w:p w14:paraId="1F04AEAC" w14:textId="77777777" w:rsidR="004A49B9" w:rsidRDefault="004A49B9">
      <w:pPr>
        <w:tabs>
          <w:tab w:val="center" w:pos="0"/>
        </w:tabs>
        <w:jc w:val="center"/>
        <w:rPr>
          <w:rFonts w:eastAsia="GoudyOldStyleT-Bold"/>
          <w:b/>
          <w:bCs/>
        </w:rPr>
      </w:pPr>
      <w:r>
        <w:rPr>
          <w:rFonts w:eastAsia="GoudyOldStyleT-Bold"/>
          <w:b/>
          <w:bCs/>
        </w:rPr>
        <w:t>Please remember to record your responses on your S.H.A.P.E. Profile.</w:t>
      </w:r>
    </w:p>
    <w:p w14:paraId="11ADB715" w14:textId="77777777" w:rsidR="004A49B9" w:rsidRDefault="004A49B9">
      <w:pPr>
        <w:tabs>
          <w:tab w:val="center" w:pos="0"/>
        </w:tabs>
        <w:jc w:val="center"/>
        <w:rPr>
          <w:rFonts w:eastAsia="GoudyOldStyleT-Bold"/>
          <w:b/>
          <w:bCs/>
        </w:rPr>
      </w:pPr>
      <w:r>
        <w:rPr>
          <w:rFonts w:eastAsia="GoudyOldStyleT-Bold"/>
          <w:b/>
          <w:bCs/>
        </w:rPr>
        <w:t>Bring your profile with you to the Friday classes in Part 3 of the programme.</w:t>
      </w:r>
    </w:p>
    <w:p w14:paraId="505555C1" w14:textId="77777777" w:rsidR="004A49B9" w:rsidRDefault="004A49B9">
      <w:pPr>
        <w:tabs>
          <w:tab w:val="left" w:pos="-720"/>
        </w:tabs>
      </w:pPr>
    </w:p>
    <w:p w14:paraId="74C79EA2" w14:textId="77777777" w:rsidR="004A49B9" w:rsidRDefault="004A49B9">
      <w:pPr>
        <w:tabs>
          <w:tab w:val="left" w:pos="-720"/>
        </w:tabs>
      </w:pPr>
    </w:p>
    <w:p w14:paraId="291D9EAB" w14:textId="77777777" w:rsidR="004A49B9" w:rsidRDefault="004A49B9">
      <w:pPr>
        <w:tabs>
          <w:tab w:val="left" w:pos="-720"/>
        </w:tabs>
      </w:pPr>
    </w:p>
    <w:p w14:paraId="705CDCA9" w14:textId="77777777" w:rsidR="004A49B9" w:rsidRDefault="004A49B9">
      <w:pPr>
        <w:tabs>
          <w:tab w:val="left" w:pos="-720"/>
        </w:tabs>
      </w:pPr>
    </w:p>
    <w:p w14:paraId="358A37BB" w14:textId="77777777" w:rsidR="004A49B9" w:rsidRDefault="004A49B9">
      <w:pPr>
        <w:tabs>
          <w:tab w:val="left" w:pos="-720"/>
        </w:tabs>
      </w:pPr>
    </w:p>
    <w:p w14:paraId="1288CFFC" w14:textId="77777777" w:rsidR="004A49B9" w:rsidRDefault="004A49B9">
      <w:pPr>
        <w:tabs>
          <w:tab w:val="left" w:pos="-720"/>
        </w:tabs>
      </w:pPr>
    </w:p>
    <w:p w14:paraId="259FC23A" w14:textId="77777777" w:rsidR="004A49B9" w:rsidRDefault="004A49B9">
      <w:pPr>
        <w:tabs>
          <w:tab w:val="center" w:pos="4680"/>
        </w:tabs>
        <w:jc w:val="center"/>
        <w:rPr>
          <w:b/>
        </w:rPr>
      </w:pPr>
    </w:p>
    <w:p w14:paraId="7CEAF013" w14:textId="77777777" w:rsidR="004A49B9" w:rsidRDefault="004A49B9">
      <w:pPr>
        <w:tabs>
          <w:tab w:val="center" w:pos="4680"/>
        </w:tabs>
        <w:jc w:val="center"/>
        <w:rPr>
          <w:b/>
        </w:rPr>
      </w:pPr>
    </w:p>
    <w:p w14:paraId="5C091444" w14:textId="77777777" w:rsidR="004A49B9" w:rsidRDefault="004A49B9">
      <w:pPr>
        <w:pageBreakBefore/>
        <w:spacing w:after="240"/>
        <w:jc w:val="center"/>
        <w:rPr>
          <w:b/>
          <w:sz w:val="28"/>
          <w:szCs w:val="28"/>
        </w:rPr>
      </w:pPr>
      <w:r>
        <w:rPr>
          <w:b/>
          <w:sz w:val="28"/>
          <w:szCs w:val="28"/>
        </w:rPr>
        <w:lastRenderedPageBreak/>
        <w:t>MY MIN</w:t>
      </w:r>
      <w:r w:rsidR="00120E55">
        <w:rPr>
          <w:b/>
          <w:sz w:val="28"/>
          <w:szCs w:val="28"/>
        </w:rPr>
        <w:t>I</w:t>
      </w:r>
      <w:r>
        <w:rPr>
          <w:b/>
          <w:sz w:val="28"/>
          <w:szCs w:val="28"/>
        </w:rPr>
        <w:t>STRY (S.H.A.P.E.) PROFILE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59"/>
        <w:gridCol w:w="2161"/>
        <w:gridCol w:w="2159"/>
        <w:gridCol w:w="2165"/>
      </w:tblGrid>
      <w:tr w:rsidR="004A49B9" w14:paraId="7ADBF4B8" w14:textId="77777777">
        <w:trPr>
          <w:trHeight w:val="276"/>
        </w:trPr>
        <w:tc>
          <w:tcPr>
            <w:tcW w:w="2159" w:type="dxa"/>
            <w:vMerge w:val="restart"/>
            <w:tcBorders>
              <w:top w:val="single" w:sz="1" w:space="0" w:color="000000"/>
              <w:left w:val="single" w:sz="1" w:space="0" w:color="000000"/>
              <w:bottom w:val="single" w:sz="1" w:space="0" w:color="000000"/>
            </w:tcBorders>
            <w:shd w:val="clear" w:color="auto" w:fill="FF9966"/>
          </w:tcPr>
          <w:p w14:paraId="635B6F36" w14:textId="77777777" w:rsidR="004A49B9" w:rsidRDefault="004A49B9">
            <w:pPr>
              <w:pStyle w:val="TableContents"/>
              <w:snapToGrid w:val="0"/>
              <w:jc w:val="center"/>
            </w:pPr>
            <w:r>
              <w:t>MY SPIRITUAL GIFTS (S):</w:t>
            </w:r>
          </w:p>
        </w:tc>
        <w:tc>
          <w:tcPr>
            <w:tcW w:w="6485" w:type="dxa"/>
            <w:gridSpan w:val="3"/>
            <w:vMerge w:val="restart"/>
            <w:tcBorders>
              <w:top w:val="single" w:sz="1" w:space="0" w:color="000000"/>
              <w:left w:val="single" w:sz="1" w:space="0" w:color="000000"/>
              <w:bottom w:val="single" w:sz="1" w:space="0" w:color="000000"/>
              <w:right w:val="single" w:sz="1" w:space="0" w:color="000000"/>
            </w:tcBorders>
            <w:shd w:val="clear" w:color="auto" w:fill="FF9966"/>
          </w:tcPr>
          <w:p w14:paraId="45C643C8" w14:textId="77777777" w:rsidR="004A49B9" w:rsidRDefault="004A49B9">
            <w:pPr>
              <w:pStyle w:val="TableContents"/>
              <w:snapToGrid w:val="0"/>
              <w:jc w:val="center"/>
            </w:pPr>
            <w:r>
              <w:t xml:space="preserve">MONITORING MY HEARTBEAT (H) </w:t>
            </w:r>
          </w:p>
          <w:p w14:paraId="62232F57" w14:textId="77777777" w:rsidR="004A49B9" w:rsidRDefault="004A49B9">
            <w:pPr>
              <w:pStyle w:val="TableContents"/>
              <w:snapToGrid w:val="0"/>
              <w:jc w:val="center"/>
            </w:pPr>
          </w:p>
        </w:tc>
      </w:tr>
      <w:tr w:rsidR="004A49B9" w14:paraId="199321E7" w14:textId="77777777">
        <w:trPr>
          <w:trHeight w:val="276"/>
        </w:trPr>
        <w:tc>
          <w:tcPr>
            <w:tcW w:w="2159" w:type="dxa"/>
            <w:vMerge w:val="restart"/>
            <w:tcBorders>
              <w:left w:val="single" w:sz="1" w:space="0" w:color="000000"/>
              <w:bottom w:val="single" w:sz="1" w:space="0" w:color="000000"/>
            </w:tcBorders>
          </w:tcPr>
          <w:p w14:paraId="76E51198" w14:textId="77777777" w:rsidR="004A49B9" w:rsidRDefault="005941F9" w:rsidP="005941F9">
            <w:pPr>
              <w:pStyle w:val="TableContents"/>
              <w:snapToGrid w:val="0"/>
            </w:pPr>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341766A5" w14:textId="77777777" w:rsidR="005941F9" w:rsidRDefault="005941F9" w:rsidP="005941F9">
            <w:pPr>
              <w:pStyle w:val="TableContents"/>
              <w:snapToGrid w:val="0"/>
            </w:pPr>
            <w:r>
              <w:fldChar w:fldCharType="begin">
                <w:ffData>
                  <w:name w:val="Text11"/>
                  <w:enabled/>
                  <w:calcOnExit w:val="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47CEEDFC" w14:textId="704C6C82" w:rsidR="005941F9" w:rsidRDefault="005941F9" w:rsidP="005941F9">
            <w:pPr>
              <w:pStyle w:val="TableContents"/>
              <w:snapToGrid w:val="0"/>
            </w:pPr>
            <w:r>
              <w:fldChar w:fldCharType="begin">
                <w:ffData>
                  <w:name w:val="Text12"/>
                  <w:enabled/>
                  <w:calcOnExit w:val="0"/>
                  <w:textInput/>
                </w:ffData>
              </w:fldChar>
            </w:r>
            <w:bookmarkStart w:id="1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6348280F" w14:textId="3732D4B8" w:rsidR="005941F9" w:rsidRDefault="005941F9">
            <w:pPr>
              <w:pStyle w:val="TableContents"/>
              <w:snapToGrid w:val="0"/>
              <w:jc w:val="center"/>
            </w:pPr>
          </w:p>
        </w:tc>
        <w:tc>
          <w:tcPr>
            <w:tcW w:w="2161" w:type="dxa"/>
            <w:vMerge w:val="restart"/>
            <w:tcBorders>
              <w:left w:val="single" w:sz="1" w:space="0" w:color="000000"/>
              <w:bottom w:val="single" w:sz="1" w:space="0" w:color="000000"/>
            </w:tcBorders>
            <w:shd w:val="clear" w:color="auto" w:fill="FFCC99"/>
          </w:tcPr>
          <w:p w14:paraId="6235B2F8" w14:textId="77777777" w:rsidR="004A49B9" w:rsidRDefault="004A49B9">
            <w:pPr>
              <w:pStyle w:val="TableContents"/>
              <w:snapToGrid w:val="0"/>
              <w:jc w:val="center"/>
            </w:pPr>
            <w:r>
              <w:t>Roles</w:t>
            </w:r>
          </w:p>
        </w:tc>
        <w:tc>
          <w:tcPr>
            <w:tcW w:w="2159" w:type="dxa"/>
            <w:vMerge w:val="restart"/>
            <w:tcBorders>
              <w:left w:val="single" w:sz="1" w:space="0" w:color="000000"/>
              <w:bottom w:val="single" w:sz="1" w:space="0" w:color="000000"/>
            </w:tcBorders>
            <w:shd w:val="clear" w:color="auto" w:fill="FFCC99"/>
          </w:tcPr>
          <w:p w14:paraId="411FC709" w14:textId="77777777" w:rsidR="004A49B9" w:rsidRDefault="004A49B9">
            <w:pPr>
              <w:pStyle w:val="TableContents"/>
              <w:snapToGrid w:val="0"/>
              <w:jc w:val="center"/>
            </w:pPr>
            <w:r>
              <w:t>People</w:t>
            </w:r>
          </w:p>
        </w:tc>
        <w:tc>
          <w:tcPr>
            <w:tcW w:w="2165" w:type="dxa"/>
            <w:vMerge w:val="restart"/>
            <w:tcBorders>
              <w:left w:val="single" w:sz="1" w:space="0" w:color="000000"/>
              <w:bottom w:val="single" w:sz="1" w:space="0" w:color="000000"/>
              <w:right w:val="single" w:sz="1" w:space="0" w:color="000000"/>
            </w:tcBorders>
            <w:shd w:val="clear" w:color="auto" w:fill="FFCC99"/>
          </w:tcPr>
          <w:p w14:paraId="7B23702B" w14:textId="77777777" w:rsidR="004A49B9" w:rsidRDefault="004A49B9">
            <w:pPr>
              <w:pStyle w:val="TableContents"/>
              <w:snapToGrid w:val="0"/>
              <w:jc w:val="center"/>
            </w:pPr>
            <w:r>
              <w:t>Causes</w:t>
            </w:r>
          </w:p>
        </w:tc>
      </w:tr>
      <w:tr w:rsidR="004A49B9" w14:paraId="7830BCDB" w14:textId="77777777">
        <w:trPr>
          <w:trHeight w:val="276"/>
        </w:trPr>
        <w:tc>
          <w:tcPr>
            <w:tcW w:w="2159" w:type="dxa"/>
            <w:vMerge/>
            <w:tcBorders>
              <w:left w:val="single" w:sz="1" w:space="0" w:color="000000"/>
              <w:bottom w:val="single" w:sz="1" w:space="0" w:color="000000"/>
            </w:tcBorders>
          </w:tcPr>
          <w:p w14:paraId="3C884D32" w14:textId="77777777" w:rsidR="004A49B9" w:rsidRDefault="004A49B9">
            <w:pPr>
              <w:pStyle w:val="TableContents"/>
              <w:snapToGrid w:val="0"/>
              <w:jc w:val="center"/>
            </w:pPr>
          </w:p>
        </w:tc>
        <w:tc>
          <w:tcPr>
            <w:tcW w:w="2161" w:type="dxa"/>
            <w:vMerge w:val="restart"/>
            <w:tcBorders>
              <w:left w:val="single" w:sz="1" w:space="0" w:color="000000"/>
              <w:bottom w:val="single" w:sz="1" w:space="0" w:color="000000"/>
            </w:tcBorders>
          </w:tcPr>
          <w:p w14:paraId="05E3CDD6" w14:textId="77777777" w:rsidR="005941F9" w:rsidRDefault="005941F9" w:rsidP="005941F9">
            <w:pPr>
              <w:pStyle w:val="TableContents"/>
              <w:snapToGrid w:val="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5C3CDF" w14:textId="77777777" w:rsidR="005941F9" w:rsidRDefault="005941F9" w:rsidP="005941F9">
            <w:pPr>
              <w:pStyle w:val="TableContents"/>
              <w:snapToGrid w:val="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97FE57" w14:textId="77777777" w:rsidR="005941F9" w:rsidRDefault="005941F9" w:rsidP="005941F9">
            <w:pPr>
              <w:pStyle w:val="TableContents"/>
              <w:snapToGrid w:val="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064C6E" w14:textId="77777777" w:rsidR="004A49B9" w:rsidRDefault="004A49B9" w:rsidP="005941F9">
            <w:pPr>
              <w:pStyle w:val="TableContents"/>
              <w:snapToGrid w:val="0"/>
            </w:pPr>
          </w:p>
          <w:p w14:paraId="10AF0CED" w14:textId="77777777" w:rsidR="004A49B9" w:rsidRDefault="004A49B9">
            <w:pPr>
              <w:pStyle w:val="TableContents"/>
              <w:jc w:val="center"/>
            </w:pPr>
          </w:p>
          <w:p w14:paraId="268FA855" w14:textId="77777777" w:rsidR="004A49B9" w:rsidRDefault="004A49B9">
            <w:pPr>
              <w:pStyle w:val="TableContents"/>
              <w:jc w:val="center"/>
            </w:pPr>
          </w:p>
          <w:p w14:paraId="70397C40" w14:textId="77777777" w:rsidR="004A49B9" w:rsidRDefault="004A49B9">
            <w:pPr>
              <w:pStyle w:val="TableContents"/>
              <w:jc w:val="center"/>
            </w:pPr>
          </w:p>
          <w:p w14:paraId="68608601" w14:textId="77777777" w:rsidR="004A49B9" w:rsidRDefault="004A49B9">
            <w:pPr>
              <w:pStyle w:val="TableContents"/>
              <w:jc w:val="center"/>
            </w:pPr>
          </w:p>
          <w:p w14:paraId="5A01BDC9" w14:textId="77777777" w:rsidR="004A49B9" w:rsidRDefault="004A49B9">
            <w:pPr>
              <w:pStyle w:val="TableContents"/>
              <w:jc w:val="center"/>
            </w:pPr>
          </w:p>
          <w:p w14:paraId="0FDAB7AA" w14:textId="77777777" w:rsidR="004A49B9" w:rsidRDefault="004A49B9">
            <w:pPr>
              <w:pStyle w:val="TableContents"/>
              <w:jc w:val="center"/>
            </w:pPr>
          </w:p>
          <w:p w14:paraId="54C4C0F5" w14:textId="77777777" w:rsidR="004A49B9" w:rsidRDefault="004A49B9">
            <w:pPr>
              <w:pStyle w:val="TableContents"/>
              <w:jc w:val="center"/>
            </w:pPr>
          </w:p>
          <w:p w14:paraId="1B2B6CCB" w14:textId="77777777" w:rsidR="004A49B9" w:rsidRDefault="004A49B9">
            <w:pPr>
              <w:pStyle w:val="TableContents"/>
              <w:jc w:val="center"/>
            </w:pPr>
          </w:p>
          <w:p w14:paraId="6BF96FE6" w14:textId="77777777" w:rsidR="004A49B9" w:rsidRDefault="004A49B9">
            <w:pPr>
              <w:pStyle w:val="TableContents"/>
              <w:jc w:val="center"/>
            </w:pPr>
          </w:p>
          <w:p w14:paraId="5B46C7AF" w14:textId="77777777" w:rsidR="004A49B9" w:rsidRDefault="004A49B9">
            <w:pPr>
              <w:pStyle w:val="TableContents"/>
              <w:jc w:val="center"/>
            </w:pPr>
          </w:p>
        </w:tc>
        <w:tc>
          <w:tcPr>
            <w:tcW w:w="2159" w:type="dxa"/>
            <w:vMerge w:val="restart"/>
            <w:tcBorders>
              <w:left w:val="single" w:sz="1" w:space="0" w:color="000000"/>
              <w:bottom w:val="single" w:sz="1" w:space="0" w:color="000000"/>
            </w:tcBorders>
          </w:tcPr>
          <w:p w14:paraId="42054CD0" w14:textId="77777777" w:rsidR="005941F9" w:rsidRDefault="005941F9" w:rsidP="005941F9">
            <w:pPr>
              <w:pStyle w:val="TableContents"/>
              <w:snapToGrid w:val="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608F0B" w14:textId="77777777" w:rsidR="005941F9" w:rsidRDefault="005941F9" w:rsidP="005941F9">
            <w:pPr>
              <w:pStyle w:val="TableContents"/>
              <w:snapToGrid w:val="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5C7DC6" w14:textId="77777777" w:rsidR="005941F9" w:rsidRDefault="005941F9" w:rsidP="005941F9">
            <w:pPr>
              <w:pStyle w:val="TableContents"/>
              <w:snapToGrid w:val="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676B9A" w14:textId="77777777" w:rsidR="004A49B9" w:rsidRDefault="004A49B9" w:rsidP="005941F9">
            <w:pPr>
              <w:pStyle w:val="TableContents"/>
              <w:snapToGrid w:val="0"/>
            </w:pPr>
          </w:p>
        </w:tc>
        <w:tc>
          <w:tcPr>
            <w:tcW w:w="2165" w:type="dxa"/>
            <w:vMerge w:val="restart"/>
            <w:tcBorders>
              <w:left w:val="single" w:sz="1" w:space="0" w:color="000000"/>
              <w:bottom w:val="single" w:sz="1" w:space="0" w:color="000000"/>
              <w:right w:val="single" w:sz="1" w:space="0" w:color="000000"/>
            </w:tcBorders>
          </w:tcPr>
          <w:p w14:paraId="3E51FA88" w14:textId="77777777" w:rsidR="005941F9" w:rsidRDefault="005941F9" w:rsidP="005941F9">
            <w:pPr>
              <w:pStyle w:val="TableContents"/>
              <w:snapToGrid w:val="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518EF" w14:textId="77777777" w:rsidR="005941F9" w:rsidRDefault="005941F9" w:rsidP="005941F9">
            <w:pPr>
              <w:pStyle w:val="TableContents"/>
              <w:snapToGrid w:val="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9A6762" w14:textId="77777777" w:rsidR="005941F9" w:rsidRDefault="005941F9" w:rsidP="005941F9">
            <w:pPr>
              <w:pStyle w:val="TableContents"/>
              <w:snapToGrid w:val="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97C36B" w14:textId="77777777" w:rsidR="004A49B9" w:rsidRDefault="004A49B9" w:rsidP="005941F9">
            <w:pPr>
              <w:pStyle w:val="TableContents"/>
              <w:snapToGrid w:val="0"/>
            </w:pPr>
          </w:p>
        </w:tc>
      </w:tr>
      <w:tr w:rsidR="004A49B9" w14:paraId="12F78740" w14:textId="77777777">
        <w:trPr>
          <w:trHeight w:val="276"/>
        </w:trPr>
        <w:tc>
          <w:tcPr>
            <w:tcW w:w="2159" w:type="dxa"/>
            <w:vMerge w:val="restart"/>
            <w:tcBorders>
              <w:left w:val="single" w:sz="1" w:space="0" w:color="000000"/>
              <w:bottom w:val="single" w:sz="1" w:space="0" w:color="000000"/>
            </w:tcBorders>
            <w:shd w:val="clear" w:color="auto" w:fill="FF9966"/>
          </w:tcPr>
          <w:p w14:paraId="00CA075D" w14:textId="77777777" w:rsidR="004A49B9" w:rsidRDefault="004A49B9">
            <w:pPr>
              <w:pStyle w:val="TableContents"/>
              <w:snapToGrid w:val="0"/>
              <w:jc w:val="center"/>
            </w:pPr>
            <w:r>
              <w:t>MY MOTIVATED ABILITIES (A)</w:t>
            </w:r>
          </w:p>
        </w:tc>
        <w:tc>
          <w:tcPr>
            <w:tcW w:w="2161" w:type="dxa"/>
            <w:vMerge w:val="restart"/>
            <w:tcBorders>
              <w:left w:val="single" w:sz="1" w:space="0" w:color="000000"/>
              <w:bottom w:val="single" w:sz="1" w:space="0" w:color="000000"/>
            </w:tcBorders>
            <w:shd w:val="clear" w:color="auto" w:fill="FF9966"/>
          </w:tcPr>
          <w:p w14:paraId="61891A2E" w14:textId="77777777" w:rsidR="004A49B9" w:rsidRDefault="004A49B9">
            <w:pPr>
              <w:pStyle w:val="TableContents"/>
              <w:snapToGrid w:val="0"/>
              <w:jc w:val="center"/>
            </w:pPr>
            <w:r>
              <w:t>MY PERSONALITY (P)</w:t>
            </w:r>
          </w:p>
        </w:tc>
        <w:tc>
          <w:tcPr>
            <w:tcW w:w="4324" w:type="dxa"/>
            <w:gridSpan w:val="2"/>
            <w:vMerge w:val="restart"/>
            <w:tcBorders>
              <w:left w:val="single" w:sz="1" w:space="0" w:color="000000"/>
              <w:bottom w:val="single" w:sz="1" w:space="0" w:color="000000"/>
              <w:right w:val="single" w:sz="1" w:space="0" w:color="000000"/>
            </w:tcBorders>
            <w:shd w:val="clear" w:color="auto" w:fill="FF9966"/>
          </w:tcPr>
          <w:p w14:paraId="63BE34AC" w14:textId="77777777" w:rsidR="004A49B9" w:rsidRDefault="004A49B9">
            <w:pPr>
              <w:pStyle w:val="TableContents"/>
              <w:snapToGrid w:val="0"/>
              <w:jc w:val="center"/>
            </w:pPr>
            <w:r>
              <w:t>MY EXPERIENCES</w:t>
            </w:r>
            <w:r w:rsidR="00CC4B09">
              <w:t xml:space="preserve"> (E)</w:t>
            </w:r>
          </w:p>
        </w:tc>
      </w:tr>
      <w:tr w:rsidR="004A49B9" w14:paraId="2DF6FD38" w14:textId="77777777">
        <w:trPr>
          <w:trHeight w:val="276"/>
        </w:trPr>
        <w:tc>
          <w:tcPr>
            <w:tcW w:w="2159" w:type="dxa"/>
            <w:vMerge w:val="restart"/>
            <w:tcBorders>
              <w:left w:val="single" w:sz="1" w:space="0" w:color="000000"/>
              <w:bottom w:val="single" w:sz="1" w:space="0" w:color="000000"/>
            </w:tcBorders>
          </w:tcPr>
          <w:p w14:paraId="1E7CFD49" w14:textId="77777777" w:rsidR="005941F9" w:rsidRDefault="005941F9" w:rsidP="005941F9">
            <w:pPr>
              <w:pStyle w:val="TableContents"/>
              <w:snapToGrid w:val="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0D9576" w14:textId="77777777" w:rsidR="005941F9" w:rsidRDefault="005941F9" w:rsidP="005941F9">
            <w:pPr>
              <w:pStyle w:val="TableContents"/>
              <w:snapToGrid w:val="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2BB5B1" w14:textId="77777777" w:rsidR="005941F9" w:rsidRDefault="005941F9" w:rsidP="005941F9">
            <w:pPr>
              <w:pStyle w:val="TableContents"/>
              <w:snapToGrid w:val="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0C50C8" w14:textId="77777777" w:rsidR="004A49B9" w:rsidRDefault="004A49B9" w:rsidP="005941F9">
            <w:pPr>
              <w:pStyle w:val="TableContents"/>
              <w:snapToGrid w:val="0"/>
            </w:pPr>
          </w:p>
        </w:tc>
        <w:tc>
          <w:tcPr>
            <w:tcW w:w="2161" w:type="dxa"/>
            <w:vMerge w:val="restart"/>
            <w:tcBorders>
              <w:left w:val="single" w:sz="1" w:space="0" w:color="000000"/>
              <w:bottom w:val="single" w:sz="1" w:space="0" w:color="000000"/>
            </w:tcBorders>
          </w:tcPr>
          <w:p w14:paraId="57E641BC" w14:textId="77777777" w:rsidR="005941F9" w:rsidRDefault="005941F9" w:rsidP="005941F9">
            <w:pPr>
              <w:pStyle w:val="TableContents"/>
              <w:snapToGrid w:val="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749BA5" w14:textId="77777777" w:rsidR="005941F9" w:rsidRDefault="005941F9" w:rsidP="005941F9">
            <w:pPr>
              <w:pStyle w:val="TableContents"/>
              <w:snapToGrid w:val="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83D453" w14:textId="77777777" w:rsidR="005941F9" w:rsidRDefault="005941F9" w:rsidP="005941F9">
            <w:pPr>
              <w:pStyle w:val="TableContents"/>
              <w:snapToGrid w:val="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83DAC8" w14:textId="77777777" w:rsidR="004A49B9" w:rsidRDefault="004A49B9" w:rsidP="005941F9">
            <w:pPr>
              <w:pStyle w:val="TableContents"/>
              <w:snapToGrid w:val="0"/>
            </w:pPr>
          </w:p>
        </w:tc>
        <w:tc>
          <w:tcPr>
            <w:tcW w:w="2159" w:type="dxa"/>
            <w:vMerge w:val="restart"/>
            <w:tcBorders>
              <w:left w:val="single" w:sz="1" w:space="0" w:color="000000"/>
              <w:bottom w:val="single" w:sz="1" w:space="0" w:color="000000"/>
            </w:tcBorders>
            <w:shd w:val="clear" w:color="auto" w:fill="FFCC99"/>
          </w:tcPr>
          <w:p w14:paraId="096CE122" w14:textId="77777777" w:rsidR="004A49B9" w:rsidRDefault="004A49B9">
            <w:pPr>
              <w:tabs>
                <w:tab w:val="left" w:pos="-720"/>
              </w:tabs>
              <w:snapToGrid w:val="0"/>
              <w:spacing w:line="360" w:lineRule="auto"/>
              <w:ind w:hanging="360"/>
              <w:jc w:val="center"/>
              <w:rPr>
                <w:rFonts w:eastAsia="GoudyOldStyleT-Bold"/>
                <w:b/>
                <w:bCs/>
              </w:rPr>
            </w:pPr>
            <w:r>
              <w:rPr>
                <w:rFonts w:eastAsia="GoudyOldStyleT-Bold"/>
                <w:b/>
                <w:bCs/>
              </w:rPr>
              <w:t>Ministry</w:t>
            </w:r>
          </w:p>
        </w:tc>
        <w:tc>
          <w:tcPr>
            <w:tcW w:w="2165" w:type="dxa"/>
            <w:vMerge w:val="restart"/>
            <w:tcBorders>
              <w:left w:val="single" w:sz="1" w:space="0" w:color="000000"/>
              <w:bottom w:val="single" w:sz="1" w:space="0" w:color="000000"/>
              <w:right w:val="single" w:sz="1" w:space="0" w:color="000000"/>
            </w:tcBorders>
          </w:tcPr>
          <w:p w14:paraId="4F751D4A" w14:textId="77777777" w:rsidR="005941F9" w:rsidRDefault="005941F9" w:rsidP="005941F9">
            <w:pPr>
              <w:pStyle w:val="TableContents"/>
              <w:snapToGrid w:val="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F16F01" w14:textId="77777777" w:rsidR="005941F9" w:rsidRDefault="005941F9" w:rsidP="005941F9">
            <w:pPr>
              <w:pStyle w:val="TableContents"/>
              <w:snapToGrid w:val="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CAAA60" w14:textId="77777777" w:rsidR="004A49B9" w:rsidRDefault="004A49B9" w:rsidP="005941F9">
            <w:pPr>
              <w:pStyle w:val="TableContents"/>
              <w:snapToGrid w:val="0"/>
            </w:pPr>
          </w:p>
        </w:tc>
      </w:tr>
      <w:tr w:rsidR="004A49B9" w14:paraId="2BB4E053" w14:textId="77777777">
        <w:trPr>
          <w:trHeight w:val="276"/>
        </w:trPr>
        <w:tc>
          <w:tcPr>
            <w:tcW w:w="2159" w:type="dxa"/>
            <w:vMerge/>
            <w:tcBorders>
              <w:left w:val="single" w:sz="1" w:space="0" w:color="000000"/>
              <w:bottom w:val="single" w:sz="1" w:space="0" w:color="000000"/>
            </w:tcBorders>
          </w:tcPr>
          <w:p w14:paraId="775D06BC" w14:textId="77777777" w:rsidR="004A49B9" w:rsidRDefault="004A49B9">
            <w:pPr>
              <w:pStyle w:val="TableContents"/>
              <w:snapToGrid w:val="0"/>
              <w:jc w:val="center"/>
            </w:pPr>
          </w:p>
        </w:tc>
        <w:tc>
          <w:tcPr>
            <w:tcW w:w="2161" w:type="dxa"/>
            <w:vMerge/>
            <w:tcBorders>
              <w:left w:val="single" w:sz="1" w:space="0" w:color="000000"/>
              <w:bottom w:val="single" w:sz="1" w:space="0" w:color="000000"/>
            </w:tcBorders>
          </w:tcPr>
          <w:p w14:paraId="46D85FBE" w14:textId="77777777" w:rsidR="004A49B9" w:rsidRDefault="004A49B9">
            <w:pPr>
              <w:pStyle w:val="TableContents"/>
              <w:snapToGrid w:val="0"/>
              <w:jc w:val="center"/>
            </w:pPr>
          </w:p>
        </w:tc>
        <w:tc>
          <w:tcPr>
            <w:tcW w:w="2159" w:type="dxa"/>
            <w:vMerge w:val="restart"/>
            <w:tcBorders>
              <w:left w:val="single" w:sz="1" w:space="0" w:color="000000"/>
              <w:bottom w:val="single" w:sz="1" w:space="0" w:color="000000"/>
            </w:tcBorders>
            <w:shd w:val="clear" w:color="auto" w:fill="FFCC99"/>
          </w:tcPr>
          <w:p w14:paraId="75DDE931" w14:textId="77777777" w:rsidR="004A49B9" w:rsidRDefault="004A49B9">
            <w:pPr>
              <w:tabs>
                <w:tab w:val="left" w:pos="-720"/>
              </w:tabs>
              <w:snapToGrid w:val="0"/>
              <w:spacing w:line="360" w:lineRule="auto"/>
              <w:ind w:hanging="360"/>
              <w:jc w:val="center"/>
              <w:rPr>
                <w:rFonts w:eastAsia="GoudyOldStyleT-Regular"/>
                <w:b/>
                <w:bCs/>
              </w:rPr>
            </w:pPr>
            <w:r>
              <w:rPr>
                <w:rFonts w:eastAsia="GoudyOldStyleT-Regular"/>
                <w:b/>
                <w:bCs/>
              </w:rPr>
              <w:t>Work</w:t>
            </w:r>
          </w:p>
        </w:tc>
        <w:tc>
          <w:tcPr>
            <w:tcW w:w="2165" w:type="dxa"/>
            <w:vMerge w:val="restart"/>
            <w:tcBorders>
              <w:left w:val="single" w:sz="1" w:space="0" w:color="000000"/>
              <w:bottom w:val="single" w:sz="1" w:space="0" w:color="000000"/>
              <w:right w:val="single" w:sz="1" w:space="0" w:color="000000"/>
            </w:tcBorders>
          </w:tcPr>
          <w:p w14:paraId="264DFA80" w14:textId="77777777" w:rsidR="005941F9" w:rsidRDefault="005941F9" w:rsidP="005941F9">
            <w:pPr>
              <w:pStyle w:val="TableContents"/>
              <w:snapToGrid w:val="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BF5830" w14:textId="5A1B87C2" w:rsidR="004A49B9" w:rsidRDefault="005941F9" w:rsidP="005941F9">
            <w:pPr>
              <w:pStyle w:val="TableContents"/>
              <w:snapToGrid w:val="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A6E53A" w14:textId="77777777" w:rsidR="004A49B9" w:rsidRDefault="004A49B9">
            <w:pPr>
              <w:pStyle w:val="TableContents"/>
              <w:jc w:val="center"/>
            </w:pPr>
          </w:p>
        </w:tc>
      </w:tr>
      <w:tr w:rsidR="004A49B9" w14:paraId="69493109" w14:textId="77777777">
        <w:trPr>
          <w:trHeight w:val="276"/>
        </w:trPr>
        <w:tc>
          <w:tcPr>
            <w:tcW w:w="2159" w:type="dxa"/>
            <w:vMerge/>
            <w:tcBorders>
              <w:left w:val="single" w:sz="1" w:space="0" w:color="000000"/>
              <w:bottom w:val="single" w:sz="1" w:space="0" w:color="000000"/>
            </w:tcBorders>
          </w:tcPr>
          <w:p w14:paraId="550EAC77" w14:textId="77777777" w:rsidR="004A49B9" w:rsidRDefault="004A49B9">
            <w:pPr>
              <w:pStyle w:val="TableContents"/>
              <w:snapToGrid w:val="0"/>
              <w:jc w:val="center"/>
            </w:pPr>
          </w:p>
        </w:tc>
        <w:tc>
          <w:tcPr>
            <w:tcW w:w="2161" w:type="dxa"/>
            <w:vMerge/>
            <w:tcBorders>
              <w:left w:val="single" w:sz="1" w:space="0" w:color="000000"/>
              <w:bottom w:val="single" w:sz="1" w:space="0" w:color="000000"/>
            </w:tcBorders>
          </w:tcPr>
          <w:p w14:paraId="2EFB22AE" w14:textId="77777777" w:rsidR="004A49B9" w:rsidRDefault="004A49B9">
            <w:pPr>
              <w:pStyle w:val="TableContents"/>
              <w:snapToGrid w:val="0"/>
              <w:jc w:val="center"/>
            </w:pPr>
          </w:p>
        </w:tc>
        <w:tc>
          <w:tcPr>
            <w:tcW w:w="2159" w:type="dxa"/>
            <w:vMerge w:val="restart"/>
            <w:tcBorders>
              <w:left w:val="single" w:sz="1" w:space="0" w:color="000000"/>
              <w:bottom w:val="single" w:sz="1" w:space="0" w:color="000000"/>
            </w:tcBorders>
            <w:shd w:val="clear" w:color="auto" w:fill="FFCC99"/>
          </w:tcPr>
          <w:p w14:paraId="736E31B1" w14:textId="77777777" w:rsidR="004A49B9" w:rsidRDefault="004A49B9">
            <w:pPr>
              <w:tabs>
                <w:tab w:val="left" w:pos="-720"/>
              </w:tabs>
              <w:snapToGrid w:val="0"/>
              <w:spacing w:line="360" w:lineRule="auto"/>
              <w:ind w:hanging="360"/>
              <w:jc w:val="center"/>
              <w:rPr>
                <w:rFonts w:eastAsia="GoudyOldStyleT-Regular"/>
                <w:b/>
                <w:bCs/>
              </w:rPr>
            </w:pPr>
            <w:r>
              <w:rPr>
                <w:rFonts w:eastAsia="GoudyOldStyleT-Regular"/>
                <w:b/>
                <w:bCs/>
              </w:rPr>
              <w:t>Educational</w:t>
            </w:r>
          </w:p>
        </w:tc>
        <w:tc>
          <w:tcPr>
            <w:tcW w:w="2165" w:type="dxa"/>
            <w:vMerge w:val="restart"/>
            <w:tcBorders>
              <w:left w:val="single" w:sz="1" w:space="0" w:color="000000"/>
              <w:bottom w:val="single" w:sz="1" w:space="0" w:color="000000"/>
              <w:right w:val="single" w:sz="1" w:space="0" w:color="000000"/>
            </w:tcBorders>
          </w:tcPr>
          <w:p w14:paraId="6D33F3F1" w14:textId="77777777" w:rsidR="005941F9" w:rsidRDefault="005941F9" w:rsidP="005941F9">
            <w:pPr>
              <w:pStyle w:val="TableContents"/>
              <w:snapToGrid w:val="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2255EA" w14:textId="77777777" w:rsidR="005941F9" w:rsidRDefault="005941F9" w:rsidP="005941F9">
            <w:pPr>
              <w:pStyle w:val="TableContents"/>
              <w:snapToGrid w:val="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9B5CF0" w14:textId="77777777" w:rsidR="004A49B9" w:rsidRDefault="004A49B9" w:rsidP="005941F9">
            <w:pPr>
              <w:pStyle w:val="TableContents"/>
            </w:pPr>
          </w:p>
        </w:tc>
      </w:tr>
      <w:tr w:rsidR="004A49B9" w14:paraId="4F7B4448" w14:textId="77777777">
        <w:trPr>
          <w:trHeight w:val="276"/>
        </w:trPr>
        <w:tc>
          <w:tcPr>
            <w:tcW w:w="2159" w:type="dxa"/>
            <w:vMerge/>
            <w:tcBorders>
              <w:left w:val="single" w:sz="1" w:space="0" w:color="000000"/>
              <w:bottom w:val="single" w:sz="1" w:space="0" w:color="000000"/>
            </w:tcBorders>
          </w:tcPr>
          <w:p w14:paraId="37EB1BE8" w14:textId="77777777" w:rsidR="004A49B9" w:rsidRDefault="004A49B9">
            <w:pPr>
              <w:pStyle w:val="TableContents"/>
              <w:snapToGrid w:val="0"/>
              <w:jc w:val="center"/>
            </w:pPr>
          </w:p>
        </w:tc>
        <w:tc>
          <w:tcPr>
            <w:tcW w:w="2161" w:type="dxa"/>
            <w:vMerge/>
            <w:tcBorders>
              <w:left w:val="single" w:sz="1" w:space="0" w:color="000000"/>
              <w:bottom w:val="single" w:sz="1" w:space="0" w:color="000000"/>
            </w:tcBorders>
          </w:tcPr>
          <w:p w14:paraId="519A73DD" w14:textId="77777777" w:rsidR="004A49B9" w:rsidRDefault="004A49B9">
            <w:pPr>
              <w:pStyle w:val="TableContents"/>
              <w:snapToGrid w:val="0"/>
              <w:jc w:val="center"/>
            </w:pPr>
          </w:p>
        </w:tc>
        <w:tc>
          <w:tcPr>
            <w:tcW w:w="2159" w:type="dxa"/>
            <w:vMerge w:val="restart"/>
            <w:tcBorders>
              <w:left w:val="single" w:sz="1" w:space="0" w:color="000000"/>
              <w:bottom w:val="single" w:sz="1" w:space="0" w:color="000000"/>
            </w:tcBorders>
            <w:shd w:val="clear" w:color="auto" w:fill="FFCC99"/>
          </w:tcPr>
          <w:p w14:paraId="2D5BC44C" w14:textId="77777777" w:rsidR="004A49B9" w:rsidRDefault="004A49B9">
            <w:pPr>
              <w:tabs>
                <w:tab w:val="left" w:pos="-720"/>
              </w:tabs>
              <w:snapToGrid w:val="0"/>
              <w:spacing w:line="360" w:lineRule="auto"/>
              <w:ind w:hanging="360"/>
              <w:jc w:val="center"/>
              <w:rPr>
                <w:rFonts w:eastAsia="GoudyOldStyleT-Regular"/>
                <w:b/>
                <w:bCs/>
              </w:rPr>
            </w:pPr>
            <w:r>
              <w:rPr>
                <w:rFonts w:eastAsia="GoudyOldStyleT-Regular"/>
                <w:b/>
                <w:bCs/>
              </w:rPr>
              <w:t>Spiritual</w:t>
            </w:r>
          </w:p>
        </w:tc>
        <w:tc>
          <w:tcPr>
            <w:tcW w:w="2165" w:type="dxa"/>
            <w:vMerge w:val="restart"/>
            <w:tcBorders>
              <w:left w:val="single" w:sz="1" w:space="0" w:color="000000"/>
              <w:bottom w:val="single" w:sz="1" w:space="0" w:color="000000"/>
              <w:right w:val="single" w:sz="1" w:space="0" w:color="000000"/>
            </w:tcBorders>
          </w:tcPr>
          <w:p w14:paraId="2946EB78" w14:textId="77777777" w:rsidR="005941F9" w:rsidRDefault="005941F9" w:rsidP="005941F9">
            <w:pPr>
              <w:pStyle w:val="TableContents"/>
              <w:snapToGrid w:val="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C41F01" w14:textId="77777777" w:rsidR="005941F9" w:rsidRDefault="005941F9" w:rsidP="005941F9">
            <w:pPr>
              <w:pStyle w:val="TableContents"/>
              <w:snapToGrid w:val="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3A9537" w14:textId="77777777" w:rsidR="004A49B9" w:rsidRDefault="004A49B9" w:rsidP="005941F9">
            <w:pPr>
              <w:pStyle w:val="TableContents"/>
            </w:pPr>
          </w:p>
        </w:tc>
      </w:tr>
      <w:tr w:rsidR="004A49B9" w14:paraId="4CF2FDDE" w14:textId="77777777">
        <w:trPr>
          <w:trHeight w:val="276"/>
        </w:trPr>
        <w:tc>
          <w:tcPr>
            <w:tcW w:w="2159" w:type="dxa"/>
            <w:vMerge/>
            <w:tcBorders>
              <w:left w:val="single" w:sz="1" w:space="0" w:color="000000"/>
              <w:bottom w:val="single" w:sz="1" w:space="0" w:color="000000"/>
            </w:tcBorders>
          </w:tcPr>
          <w:p w14:paraId="46F76E2D" w14:textId="77777777" w:rsidR="004A49B9" w:rsidRDefault="004A49B9">
            <w:pPr>
              <w:pStyle w:val="TableContents"/>
              <w:snapToGrid w:val="0"/>
              <w:jc w:val="center"/>
            </w:pPr>
          </w:p>
        </w:tc>
        <w:tc>
          <w:tcPr>
            <w:tcW w:w="2161" w:type="dxa"/>
            <w:vMerge/>
            <w:tcBorders>
              <w:left w:val="single" w:sz="1" w:space="0" w:color="000000"/>
              <w:bottom w:val="single" w:sz="1" w:space="0" w:color="000000"/>
            </w:tcBorders>
          </w:tcPr>
          <w:p w14:paraId="1D4A7D08" w14:textId="77777777" w:rsidR="004A49B9" w:rsidRDefault="004A49B9">
            <w:pPr>
              <w:pStyle w:val="TableContents"/>
              <w:snapToGrid w:val="0"/>
              <w:jc w:val="center"/>
            </w:pPr>
          </w:p>
        </w:tc>
        <w:tc>
          <w:tcPr>
            <w:tcW w:w="2159" w:type="dxa"/>
            <w:vMerge w:val="restart"/>
            <w:tcBorders>
              <w:left w:val="single" w:sz="1" w:space="0" w:color="000000"/>
              <w:bottom w:val="single" w:sz="1" w:space="0" w:color="000000"/>
            </w:tcBorders>
            <w:shd w:val="clear" w:color="auto" w:fill="FFCC99"/>
          </w:tcPr>
          <w:p w14:paraId="4DAB56B9" w14:textId="77777777" w:rsidR="004A49B9" w:rsidRDefault="004A49B9">
            <w:pPr>
              <w:autoSpaceDE w:val="0"/>
              <w:snapToGrid w:val="0"/>
              <w:spacing w:line="360" w:lineRule="auto"/>
              <w:ind w:hanging="360"/>
              <w:jc w:val="center"/>
              <w:rPr>
                <w:rFonts w:eastAsia="GoudyOldStyleT-Bold"/>
                <w:b/>
                <w:bCs/>
              </w:rPr>
            </w:pPr>
            <w:r>
              <w:rPr>
                <w:rFonts w:eastAsia="GoudyOldStyleT-Bold"/>
                <w:b/>
                <w:bCs/>
              </w:rPr>
              <w:t xml:space="preserve">Painful </w:t>
            </w:r>
          </w:p>
        </w:tc>
        <w:tc>
          <w:tcPr>
            <w:tcW w:w="2165" w:type="dxa"/>
            <w:vMerge w:val="restart"/>
            <w:tcBorders>
              <w:left w:val="single" w:sz="1" w:space="0" w:color="000000"/>
              <w:bottom w:val="single" w:sz="1" w:space="0" w:color="000000"/>
              <w:right w:val="single" w:sz="1" w:space="0" w:color="000000"/>
            </w:tcBorders>
          </w:tcPr>
          <w:p w14:paraId="1EE63CFC" w14:textId="77777777" w:rsidR="005941F9" w:rsidRDefault="005941F9" w:rsidP="005941F9">
            <w:pPr>
              <w:pStyle w:val="TableContents"/>
              <w:snapToGrid w:val="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BE5E4D" w14:textId="77777777" w:rsidR="005941F9" w:rsidRDefault="005941F9" w:rsidP="005941F9">
            <w:pPr>
              <w:pStyle w:val="TableContents"/>
              <w:snapToGrid w:val="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870C62" w14:textId="77777777" w:rsidR="004A49B9" w:rsidRDefault="004A49B9" w:rsidP="005941F9">
            <w:pPr>
              <w:pStyle w:val="TableContents"/>
            </w:pPr>
          </w:p>
        </w:tc>
      </w:tr>
      <w:tr w:rsidR="004A49B9" w14:paraId="65EBD7D2" w14:textId="77777777">
        <w:trPr>
          <w:trHeight w:val="276"/>
        </w:trPr>
        <w:tc>
          <w:tcPr>
            <w:tcW w:w="8644" w:type="dxa"/>
            <w:gridSpan w:val="4"/>
            <w:vMerge w:val="restart"/>
            <w:tcBorders>
              <w:left w:val="single" w:sz="1" w:space="0" w:color="000000"/>
              <w:bottom w:val="single" w:sz="1" w:space="0" w:color="000000"/>
              <w:right w:val="single" w:sz="1" w:space="0" w:color="000000"/>
            </w:tcBorders>
            <w:shd w:val="clear" w:color="auto" w:fill="FF9966"/>
          </w:tcPr>
          <w:p w14:paraId="210207A4" w14:textId="77777777" w:rsidR="004A49B9" w:rsidRDefault="004A49B9">
            <w:pPr>
              <w:pStyle w:val="TableContents"/>
              <w:snapToGrid w:val="0"/>
              <w:jc w:val="center"/>
            </w:pPr>
            <w:r>
              <w:t>APPLICATIONS FOR MINISTRY</w:t>
            </w:r>
          </w:p>
        </w:tc>
      </w:tr>
      <w:tr w:rsidR="004A49B9" w14:paraId="5761657C" w14:textId="77777777">
        <w:trPr>
          <w:trHeight w:val="276"/>
        </w:trPr>
        <w:tc>
          <w:tcPr>
            <w:tcW w:w="4320" w:type="dxa"/>
            <w:gridSpan w:val="2"/>
            <w:vMerge w:val="restart"/>
            <w:tcBorders>
              <w:left w:val="single" w:sz="1" w:space="0" w:color="000000"/>
              <w:bottom w:val="single" w:sz="1" w:space="0" w:color="000000"/>
            </w:tcBorders>
            <w:shd w:val="clear" w:color="auto" w:fill="FFCC99"/>
          </w:tcPr>
          <w:p w14:paraId="23C38ACD" w14:textId="77777777" w:rsidR="004A49B9" w:rsidRDefault="007C76E8">
            <w:pPr>
              <w:pStyle w:val="TableContents"/>
              <w:snapToGrid w:val="0"/>
              <w:jc w:val="center"/>
            </w:pPr>
            <w:r>
              <w:t>IN</w:t>
            </w:r>
            <w:r w:rsidR="004A49B9">
              <w:t>REACH</w:t>
            </w:r>
          </w:p>
        </w:tc>
        <w:tc>
          <w:tcPr>
            <w:tcW w:w="4324" w:type="dxa"/>
            <w:gridSpan w:val="2"/>
            <w:vMerge w:val="restart"/>
            <w:tcBorders>
              <w:left w:val="single" w:sz="1" w:space="0" w:color="000000"/>
              <w:bottom w:val="single" w:sz="1" w:space="0" w:color="000000"/>
              <w:right w:val="single" w:sz="1" w:space="0" w:color="000000"/>
            </w:tcBorders>
            <w:shd w:val="clear" w:color="auto" w:fill="FFCC99"/>
          </w:tcPr>
          <w:p w14:paraId="1FB0A973" w14:textId="77777777" w:rsidR="004A49B9" w:rsidRDefault="007C76E8">
            <w:pPr>
              <w:pStyle w:val="TableContents"/>
              <w:snapToGrid w:val="0"/>
              <w:jc w:val="center"/>
            </w:pPr>
            <w:r>
              <w:t>OUT</w:t>
            </w:r>
            <w:r w:rsidR="004A49B9">
              <w:t>REACH</w:t>
            </w:r>
          </w:p>
        </w:tc>
      </w:tr>
      <w:tr w:rsidR="004A49B9" w14:paraId="70EBF23A" w14:textId="77777777">
        <w:trPr>
          <w:trHeight w:val="276"/>
        </w:trPr>
        <w:tc>
          <w:tcPr>
            <w:tcW w:w="4320" w:type="dxa"/>
            <w:gridSpan w:val="2"/>
            <w:vMerge w:val="restart"/>
            <w:tcBorders>
              <w:left w:val="single" w:sz="1" w:space="0" w:color="000000"/>
              <w:bottom w:val="single" w:sz="1" w:space="0" w:color="000000"/>
            </w:tcBorders>
          </w:tcPr>
          <w:p w14:paraId="7F345FC6" w14:textId="77777777" w:rsidR="005941F9" w:rsidRDefault="005941F9" w:rsidP="005941F9">
            <w:pPr>
              <w:pStyle w:val="TableContents"/>
              <w:snapToGrid w:val="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4B2ACB" w14:textId="77777777" w:rsidR="005941F9" w:rsidRDefault="005941F9" w:rsidP="005941F9">
            <w:pPr>
              <w:pStyle w:val="TableContents"/>
              <w:snapToGrid w:val="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09B782" w14:textId="77777777" w:rsidR="004A49B9" w:rsidRDefault="004A49B9" w:rsidP="005941F9">
            <w:pPr>
              <w:pStyle w:val="TableContents"/>
            </w:pPr>
          </w:p>
          <w:p w14:paraId="54D1BDA2" w14:textId="77777777" w:rsidR="004A49B9" w:rsidRDefault="004A49B9">
            <w:pPr>
              <w:pStyle w:val="TableContents"/>
              <w:jc w:val="center"/>
            </w:pPr>
          </w:p>
        </w:tc>
        <w:tc>
          <w:tcPr>
            <w:tcW w:w="4324" w:type="dxa"/>
            <w:gridSpan w:val="2"/>
            <w:vMerge w:val="restart"/>
            <w:tcBorders>
              <w:left w:val="single" w:sz="1" w:space="0" w:color="000000"/>
              <w:bottom w:val="single" w:sz="1" w:space="0" w:color="000000"/>
              <w:right w:val="single" w:sz="1" w:space="0" w:color="000000"/>
            </w:tcBorders>
          </w:tcPr>
          <w:p w14:paraId="39B55B87" w14:textId="77777777" w:rsidR="005941F9" w:rsidRDefault="005941F9" w:rsidP="005941F9">
            <w:pPr>
              <w:pStyle w:val="TableContents"/>
              <w:snapToGrid w:val="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852334" w14:textId="77777777" w:rsidR="005941F9" w:rsidRDefault="005941F9" w:rsidP="005941F9">
            <w:pPr>
              <w:pStyle w:val="TableContents"/>
              <w:snapToGrid w:val="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64D92B" w14:textId="77777777" w:rsidR="004A49B9" w:rsidRDefault="004A49B9" w:rsidP="005941F9">
            <w:pPr>
              <w:pStyle w:val="TableContents"/>
              <w:snapToGrid w:val="0"/>
            </w:pPr>
          </w:p>
        </w:tc>
      </w:tr>
    </w:tbl>
    <w:p w14:paraId="26B89056" w14:textId="77777777" w:rsidR="004A49B9" w:rsidRDefault="004A49B9">
      <w:pPr>
        <w:tabs>
          <w:tab w:val="center" w:pos="4680"/>
        </w:tabs>
      </w:pPr>
    </w:p>
    <w:sectPr w:rsidR="004A49B9">
      <w:headerReference w:type="even" r:id="rId83"/>
      <w:headerReference w:type="default" r:id="rId84"/>
      <w:footerReference w:type="even" r:id="rId85"/>
      <w:headerReference w:type="first" r:id="rId86"/>
      <w:footerReference w:type="first" r:id="rId87"/>
      <w:pgSz w:w="12240" w:h="15840"/>
      <w:pgMar w:top="1098"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ADE1E" w14:textId="77777777" w:rsidR="005941F9" w:rsidRDefault="005941F9">
      <w:r>
        <w:separator/>
      </w:r>
    </w:p>
  </w:endnote>
  <w:endnote w:type="continuationSeparator" w:id="0">
    <w:p w14:paraId="50C9DF5B" w14:textId="77777777" w:rsidR="005941F9" w:rsidRDefault="0059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OpenSymbol">
    <w:altName w:val="Arial Unicode MS"/>
    <w:charset w:val="80"/>
    <w:family w:val="auto"/>
    <w:pitch w:val="default"/>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G Times 12pt">
    <w:altName w:val="Book Antiqua"/>
    <w:charset w:val="00"/>
    <w:family w:val="roman"/>
    <w:pitch w:val="default"/>
  </w:font>
  <w:font w:name="GoudyOldStyleT-Regular">
    <w:altName w:val="Times New Roman"/>
    <w:charset w:val="00"/>
    <w:family w:val="roman"/>
    <w:pitch w:val="default"/>
  </w:font>
  <w:font w:name="GoudyOldStyleT-Bold">
    <w:altName w:val="Times New Roman"/>
    <w:charset w:val="00"/>
    <w:family w:val="roman"/>
    <w:pitch w:val="default"/>
  </w:font>
  <w:font w:name="GoudyOldStyleT-Italic">
    <w:altName w:val="Times New Roman"/>
    <w:charset w:val="00"/>
    <w:family w:val="roman"/>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EDBF0" w14:textId="77777777" w:rsidR="005941F9" w:rsidRDefault="005941F9" w:rsidP="002E37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B86D5D" w14:textId="77777777" w:rsidR="005941F9" w:rsidRDefault="005941F9" w:rsidP="00120E55">
    <w:pPr>
      <w:ind w:right="360"/>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F4E67" w14:textId="77777777" w:rsidR="005941F9" w:rsidRDefault="005941F9"/>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C122A" w14:textId="29C2BD6E" w:rsidR="005941F9" w:rsidRPr="002E379A" w:rsidRDefault="005941F9" w:rsidP="002E379A">
    <w:pPr>
      <w:pStyle w:val="Footer"/>
      <w:ind w:right="360"/>
      <w:rPr>
        <w:sz w:val="20"/>
        <w:szCs w:val="20"/>
      </w:rPr>
    </w:pPr>
    <w:r w:rsidRPr="002E379A">
      <w:rPr>
        <w:sz w:val="20"/>
        <w:szCs w:val="20"/>
      </w:rPr>
      <w:t xml:space="preserve">Discover My Ministry (Gifts) </w:t>
    </w:r>
    <w:r>
      <w:rPr>
        <w:sz w:val="20"/>
        <w:szCs w:val="20"/>
      </w:rPr>
      <w:t>Series</w:t>
    </w:r>
    <w:r w:rsidRPr="002E379A">
      <w:rPr>
        <w:sz w:val="20"/>
        <w:szCs w:val="20"/>
      </w:rPr>
      <w:t xml:space="preserve">, </w:t>
    </w:r>
    <w:r>
      <w:rPr>
        <w:sz w:val="20"/>
        <w:szCs w:val="20"/>
      </w:rPr>
      <w:t>Feb 2016</w:t>
    </w:r>
    <w:r>
      <w:rPr>
        <w:sz w:val="20"/>
        <w:szCs w:val="20"/>
      </w:rPr>
      <w:tab/>
    </w:r>
    <w:r w:rsidRPr="002E379A">
      <w:rPr>
        <w:sz w:val="20"/>
        <w:szCs w:val="20"/>
      </w:rPr>
      <w:tab/>
    </w:r>
    <w:r w:rsidRPr="002E379A">
      <w:rPr>
        <w:rStyle w:val="PageNumber"/>
        <w:sz w:val="20"/>
        <w:szCs w:val="20"/>
      </w:rPr>
      <w:fldChar w:fldCharType="begin"/>
    </w:r>
    <w:r w:rsidRPr="002E379A">
      <w:rPr>
        <w:rStyle w:val="PageNumber"/>
        <w:sz w:val="20"/>
        <w:szCs w:val="20"/>
      </w:rPr>
      <w:instrText xml:space="preserve"> PAGE </w:instrText>
    </w:r>
    <w:r w:rsidRPr="002E379A">
      <w:rPr>
        <w:rStyle w:val="PageNumber"/>
        <w:sz w:val="20"/>
        <w:szCs w:val="20"/>
      </w:rPr>
      <w:fldChar w:fldCharType="separate"/>
    </w:r>
    <w:r w:rsidR="004A2899">
      <w:rPr>
        <w:rStyle w:val="PageNumber"/>
        <w:noProof/>
        <w:sz w:val="20"/>
        <w:szCs w:val="20"/>
      </w:rPr>
      <w:t>10</w:t>
    </w:r>
    <w:r w:rsidRPr="002E379A">
      <w:rPr>
        <w:rStyle w:val="PageNumber"/>
        <w:sz w:val="20"/>
        <w:szCs w:val="20"/>
      </w:rP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420E5" w14:textId="77777777" w:rsidR="005941F9" w:rsidRDefault="005941F9"/>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79B2E" w14:textId="77777777" w:rsidR="005941F9" w:rsidRDefault="005941F9"/>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0AA03" w14:textId="77777777" w:rsidR="005941F9" w:rsidRDefault="005941F9"/>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09A6A" w14:textId="77777777" w:rsidR="005941F9" w:rsidRDefault="005941F9"/>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6AD0A" w14:textId="77777777" w:rsidR="005941F9" w:rsidRDefault="005941F9"/>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A182B" w14:textId="77777777" w:rsidR="005941F9" w:rsidRDefault="005941F9"/>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CFC03" w14:textId="19F39941" w:rsidR="005941F9" w:rsidRPr="002E379A" w:rsidRDefault="005941F9" w:rsidP="002E379A">
    <w:pPr>
      <w:pStyle w:val="Footer"/>
      <w:ind w:right="360"/>
      <w:rPr>
        <w:sz w:val="12"/>
        <w:szCs w:val="12"/>
      </w:rPr>
    </w:pPr>
    <w:r w:rsidRPr="002E379A">
      <w:rPr>
        <w:sz w:val="20"/>
        <w:szCs w:val="20"/>
      </w:rPr>
      <w:t xml:space="preserve">Discover My Ministry (Gifts) </w:t>
    </w:r>
    <w:r>
      <w:rPr>
        <w:sz w:val="20"/>
        <w:szCs w:val="20"/>
      </w:rPr>
      <w:t>Series, Feb 2016</w:t>
    </w:r>
    <w:r>
      <w:rPr>
        <w:sz w:val="20"/>
        <w:szCs w:val="20"/>
      </w:rPr>
      <w:tab/>
    </w:r>
    <w:r w:rsidRPr="002E379A">
      <w:rPr>
        <w:sz w:val="20"/>
        <w:szCs w:val="20"/>
      </w:rPr>
      <w:tab/>
    </w:r>
    <w:r w:rsidRPr="002E379A">
      <w:rPr>
        <w:rStyle w:val="PageNumber"/>
        <w:sz w:val="20"/>
        <w:szCs w:val="20"/>
      </w:rPr>
      <w:fldChar w:fldCharType="begin"/>
    </w:r>
    <w:r w:rsidRPr="002E379A">
      <w:rPr>
        <w:rStyle w:val="PageNumber"/>
        <w:sz w:val="20"/>
        <w:szCs w:val="20"/>
      </w:rPr>
      <w:instrText xml:space="preserve"> PAGE </w:instrText>
    </w:r>
    <w:r w:rsidRPr="002E379A">
      <w:rPr>
        <w:rStyle w:val="PageNumber"/>
        <w:sz w:val="20"/>
        <w:szCs w:val="20"/>
      </w:rPr>
      <w:fldChar w:fldCharType="separate"/>
    </w:r>
    <w:r w:rsidR="004A2899">
      <w:rPr>
        <w:rStyle w:val="PageNumber"/>
        <w:noProof/>
        <w:sz w:val="20"/>
        <w:szCs w:val="20"/>
      </w:rPr>
      <w:t>11</w:t>
    </w:r>
    <w:r w:rsidRPr="002E379A">
      <w:rPr>
        <w:rStyle w:val="PageNumber"/>
        <w:sz w:val="20"/>
        <w:szCs w:val="20"/>
      </w:rPr>
      <w:fldChar w:fldCharType="end"/>
    </w:r>
  </w:p>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E1DA2" w14:textId="77777777" w:rsidR="005941F9" w:rsidRDefault="005941F9"/>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E9DC8" w14:textId="77777777" w:rsidR="005941F9" w:rsidRPr="002E379A" w:rsidRDefault="005941F9" w:rsidP="002E379A">
    <w:pPr>
      <w:pStyle w:val="Footer"/>
      <w:framePr w:wrap="around" w:vAnchor="text" w:hAnchor="margin" w:xAlign="right" w:y="1"/>
      <w:rPr>
        <w:rStyle w:val="PageNumber"/>
        <w:sz w:val="20"/>
        <w:szCs w:val="20"/>
      </w:rPr>
    </w:pPr>
    <w:r w:rsidRPr="002E379A">
      <w:rPr>
        <w:rStyle w:val="PageNumber"/>
        <w:sz w:val="20"/>
        <w:szCs w:val="20"/>
      </w:rPr>
      <w:fldChar w:fldCharType="begin"/>
    </w:r>
    <w:r w:rsidRPr="002E379A">
      <w:rPr>
        <w:rStyle w:val="PageNumber"/>
        <w:sz w:val="20"/>
        <w:szCs w:val="20"/>
      </w:rPr>
      <w:instrText xml:space="preserve">PAGE  </w:instrText>
    </w:r>
    <w:r w:rsidRPr="002E379A">
      <w:rPr>
        <w:rStyle w:val="PageNumber"/>
        <w:sz w:val="20"/>
        <w:szCs w:val="20"/>
      </w:rPr>
      <w:fldChar w:fldCharType="separate"/>
    </w:r>
    <w:r w:rsidR="0010456B">
      <w:rPr>
        <w:rStyle w:val="PageNumber"/>
        <w:noProof/>
        <w:sz w:val="20"/>
        <w:szCs w:val="20"/>
      </w:rPr>
      <w:t>8</w:t>
    </w:r>
    <w:r w:rsidRPr="002E379A">
      <w:rPr>
        <w:rStyle w:val="PageNumber"/>
        <w:sz w:val="20"/>
        <w:szCs w:val="20"/>
      </w:rPr>
      <w:fldChar w:fldCharType="end"/>
    </w:r>
  </w:p>
  <w:p w14:paraId="22E7C1B9" w14:textId="77777777" w:rsidR="005941F9" w:rsidRPr="002E379A" w:rsidRDefault="005941F9" w:rsidP="00120E55">
    <w:pPr>
      <w:pStyle w:val="Footer"/>
      <w:ind w:right="360"/>
      <w:rPr>
        <w:sz w:val="20"/>
        <w:szCs w:val="20"/>
      </w:rPr>
    </w:pPr>
    <w:r w:rsidRPr="002E379A">
      <w:rPr>
        <w:sz w:val="20"/>
        <w:szCs w:val="20"/>
      </w:rPr>
      <w:t xml:space="preserve">Discover My Ministry (Gifts) </w:t>
    </w:r>
    <w:r>
      <w:rPr>
        <w:sz w:val="20"/>
        <w:szCs w:val="20"/>
      </w:rPr>
      <w:t>Series</w:t>
    </w:r>
    <w:r w:rsidRPr="002E379A">
      <w:rPr>
        <w:sz w:val="20"/>
        <w:szCs w:val="20"/>
      </w:rPr>
      <w:t xml:space="preserve">, </w:t>
    </w:r>
    <w:r>
      <w:rPr>
        <w:sz w:val="20"/>
        <w:szCs w:val="20"/>
      </w:rPr>
      <w:t>Feb 2016</w:t>
    </w:r>
  </w:p>
</w:ftr>
</file>

<file path=word/footer2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5A203" w14:textId="77777777" w:rsidR="005941F9" w:rsidRDefault="005941F9"/>
</w:ftr>
</file>

<file path=word/footer2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460B9" w14:textId="77777777" w:rsidR="005941F9" w:rsidRDefault="005941F9"/>
</w:ftr>
</file>

<file path=word/footer2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A82E1" w14:textId="77777777" w:rsidR="005941F9" w:rsidRDefault="005941F9"/>
</w:ftr>
</file>

<file path=word/footer2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C7AF6" w14:textId="77777777" w:rsidR="005941F9" w:rsidRDefault="005941F9"/>
</w:ftr>
</file>

<file path=word/footer2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DCCE2" w14:textId="77777777" w:rsidR="005941F9" w:rsidRDefault="005941F9"/>
</w:ftr>
</file>

<file path=word/footer2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7CF97" w14:textId="77777777" w:rsidR="005941F9" w:rsidRDefault="005941F9"/>
</w:ftr>
</file>

<file path=word/footer2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1A402" w14:textId="77777777" w:rsidR="005941F9" w:rsidRDefault="005941F9"/>
</w:ftr>
</file>

<file path=word/footer2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F47DB" w14:textId="77777777" w:rsidR="005941F9" w:rsidRDefault="005941F9"/>
</w:ftr>
</file>

<file path=word/footer2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B48C8" w14:textId="77777777" w:rsidR="005941F9" w:rsidRDefault="005941F9"/>
</w:ftr>
</file>

<file path=word/footer2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9B23A" w14:textId="77777777" w:rsidR="005941F9" w:rsidRDefault="005941F9"/>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E2FF4" w14:textId="5D66A89C" w:rsidR="005941F9" w:rsidRPr="00AF35CA" w:rsidRDefault="005941F9" w:rsidP="002E379A">
    <w:pPr>
      <w:pStyle w:val="Footer"/>
      <w:ind w:right="360"/>
      <w:rPr>
        <w:sz w:val="20"/>
        <w:szCs w:val="20"/>
      </w:rPr>
    </w:pPr>
    <w:r w:rsidRPr="002E379A">
      <w:rPr>
        <w:sz w:val="20"/>
        <w:szCs w:val="20"/>
      </w:rPr>
      <w:t xml:space="preserve">Discover My Ministry (Gifts) </w:t>
    </w:r>
    <w:r>
      <w:rPr>
        <w:sz w:val="20"/>
        <w:szCs w:val="20"/>
      </w:rPr>
      <w:t>Series</w:t>
    </w:r>
    <w:r w:rsidRPr="002E379A">
      <w:rPr>
        <w:sz w:val="20"/>
        <w:szCs w:val="20"/>
      </w:rPr>
      <w:t xml:space="preserve">, </w:t>
    </w:r>
    <w:r>
      <w:rPr>
        <w:sz w:val="20"/>
        <w:szCs w:val="20"/>
      </w:rPr>
      <w:t>Feb 2016</w:t>
    </w:r>
    <w:r>
      <w:rPr>
        <w:sz w:val="20"/>
        <w:szCs w:val="20"/>
      </w:rPr>
      <w:tab/>
    </w:r>
    <w:r w:rsidRPr="00120E55">
      <w:tab/>
    </w:r>
    <w:r w:rsidRPr="002E379A">
      <w:rPr>
        <w:rStyle w:val="PageNumber"/>
        <w:sz w:val="20"/>
        <w:szCs w:val="20"/>
      </w:rPr>
      <w:fldChar w:fldCharType="begin"/>
    </w:r>
    <w:r w:rsidRPr="002E379A">
      <w:rPr>
        <w:rStyle w:val="PageNumber"/>
        <w:sz w:val="20"/>
        <w:szCs w:val="20"/>
      </w:rPr>
      <w:instrText xml:space="preserve"> PAGE </w:instrText>
    </w:r>
    <w:r w:rsidRPr="002E379A">
      <w:rPr>
        <w:rStyle w:val="PageNumber"/>
        <w:sz w:val="20"/>
        <w:szCs w:val="20"/>
      </w:rPr>
      <w:fldChar w:fldCharType="separate"/>
    </w:r>
    <w:r w:rsidR="0010456B">
      <w:rPr>
        <w:rStyle w:val="PageNumber"/>
        <w:noProof/>
        <w:sz w:val="20"/>
        <w:szCs w:val="20"/>
      </w:rPr>
      <w:t>2</w:t>
    </w:r>
    <w:r w:rsidRPr="002E379A">
      <w:rPr>
        <w:rStyle w:val="PageNumber"/>
        <w:sz w:val="20"/>
        <w:szCs w:val="20"/>
      </w:rPr>
      <w:fldChar w:fldCharType="end"/>
    </w:r>
  </w:p>
</w:ftr>
</file>

<file path=word/footer3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1D1B3" w14:textId="77777777" w:rsidR="005941F9" w:rsidRDefault="005941F9"/>
</w:ftr>
</file>

<file path=word/footer3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E2CDB" w14:textId="77777777" w:rsidR="005941F9" w:rsidRDefault="005941F9"/>
</w:ftr>
</file>

<file path=word/footer3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33076" w14:textId="77777777" w:rsidR="005941F9" w:rsidRDefault="005941F9"/>
</w:ftr>
</file>

<file path=word/footer3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12533" w14:textId="77777777" w:rsidR="005941F9" w:rsidRDefault="005941F9"/>
</w:ftr>
</file>

<file path=word/footer3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0F10B" w14:textId="77777777" w:rsidR="005941F9" w:rsidRDefault="005941F9"/>
</w:ftr>
</file>

<file path=word/footer3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9F198" w14:textId="0AAA240A" w:rsidR="005941F9" w:rsidRPr="005941F9" w:rsidRDefault="005941F9" w:rsidP="002E379A">
    <w:pPr>
      <w:pStyle w:val="Footer"/>
      <w:ind w:right="360"/>
      <w:rPr>
        <w:sz w:val="20"/>
        <w:szCs w:val="20"/>
      </w:rPr>
    </w:pPr>
    <w:r w:rsidRPr="002E379A">
      <w:rPr>
        <w:sz w:val="20"/>
        <w:szCs w:val="20"/>
      </w:rPr>
      <w:t xml:space="preserve">Discover My Ministry (Gifts) </w:t>
    </w:r>
    <w:r>
      <w:rPr>
        <w:sz w:val="20"/>
        <w:szCs w:val="20"/>
      </w:rPr>
      <w:t>Series</w:t>
    </w:r>
    <w:r w:rsidRPr="002E379A">
      <w:rPr>
        <w:sz w:val="20"/>
        <w:szCs w:val="20"/>
      </w:rPr>
      <w:t xml:space="preserve">, </w:t>
    </w:r>
    <w:r>
      <w:rPr>
        <w:sz w:val="20"/>
        <w:szCs w:val="20"/>
      </w:rPr>
      <w:t>Feb 2016</w:t>
    </w:r>
    <w:r>
      <w:rPr>
        <w:sz w:val="20"/>
        <w:szCs w:val="20"/>
      </w:rPr>
      <w:tab/>
    </w:r>
    <w:r w:rsidRPr="002E379A">
      <w:rPr>
        <w:sz w:val="20"/>
        <w:szCs w:val="20"/>
      </w:rPr>
      <w:tab/>
    </w:r>
    <w:r w:rsidRPr="002E379A">
      <w:rPr>
        <w:rStyle w:val="PageNumber"/>
        <w:sz w:val="20"/>
        <w:szCs w:val="20"/>
      </w:rPr>
      <w:fldChar w:fldCharType="begin"/>
    </w:r>
    <w:r w:rsidRPr="002E379A">
      <w:rPr>
        <w:rStyle w:val="PageNumber"/>
        <w:sz w:val="20"/>
        <w:szCs w:val="20"/>
      </w:rPr>
      <w:instrText xml:space="preserve"> PAGE </w:instrText>
    </w:r>
    <w:r w:rsidRPr="002E379A">
      <w:rPr>
        <w:rStyle w:val="PageNumber"/>
        <w:sz w:val="20"/>
        <w:szCs w:val="20"/>
      </w:rPr>
      <w:fldChar w:fldCharType="separate"/>
    </w:r>
    <w:r w:rsidR="004A2899">
      <w:rPr>
        <w:rStyle w:val="PageNumber"/>
        <w:noProof/>
        <w:sz w:val="20"/>
        <w:szCs w:val="20"/>
      </w:rPr>
      <w:t>13</w:t>
    </w:r>
    <w:r w:rsidRPr="002E379A">
      <w:rPr>
        <w:rStyle w:val="PageNumber"/>
        <w:sz w:val="20"/>
        <w:szCs w:val="20"/>
      </w:rPr>
      <w:fldChar w:fldCharType="end"/>
    </w:r>
  </w:p>
</w:ftr>
</file>

<file path=word/footer3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7976C" w14:textId="77777777" w:rsidR="005941F9" w:rsidRDefault="005941F9"/>
</w:ftr>
</file>

<file path=word/footer3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AF12F" w14:textId="77777777" w:rsidR="005941F9" w:rsidRDefault="005941F9"/>
</w:ftr>
</file>

<file path=word/footer3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16BF4" w14:textId="77777777" w:rsidR="005941F9" w:rsidRDefault="005941F9"/>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A98E6" w14:textId="77777777" w:rsidR="005941F9" w:rsidRDefault="005941F9"/>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C6581" w14:textId="77777777" w:rsidR="005941F9" w:rsidRDefault="005941F9"/>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A7132" w14:textId="77777777" w:rsidR="005941F9" w:rsidRDefault="005941F9"/>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1EB0E" w14:textId="77777777" w:rsidR="005941F9" w:rsidRDefault="005941F9"/>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FD038" w14:textId="77777777" w:rsidR="005941F9" w:rsidRDefault="005941F9"/>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A150A" w14:textId="77777777" w:rsidR="005941F9" w:rsidRDefault="005941F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DCBD6" w14:textId="77777777" w:rsidR="005941F9" w:rsidRDefault="005941F9">
      <w:r>
        <w:separator/>
      </w:r>
    </w:p>
  </w:footnote>
  <w:footnote w:type="continuationSeparator" w:id="0">
    <w:p w14:paraId="0423A589" w14:textId="77777777" w:rsidR="005941F9" w:rsidRDefault="005941F9">
      <w:r>
        <w:continuationSeparator/>
      </w:r>
    </w:p>
  </w:footnote>
  <w:footnote w:id="1">
    <w:p w14:paraId="6ACF0422" w14:textId="77777777" w:rsidR="005941F9" w:rsidRDefault="005941F9" w:rsidP="001E25E8">
      <w:pPr>
        <w:pStyle w:val="FootnoteText"/>
        <w:ind w:left="0" w:firstLine="0"/>
      </w:pPr>
      <w:r>
        <w:rPr>
          <w:rStyle w:val="FootnoteReference0"/>
        </w:rPr>
        <w:footnoteRef/>
      </w:r>
      <w:r>
        <w:t xml:space="preserve"> We are indebted to the following sources for much of the material in this handout: The Saddleback website at </w:t>
      </w:r>
      <w:hyperlink r:id="rId1" w:history="1">
        <w:r w:rsidRPr="00ED7349">
          <w:rPr>
            <w:rStyle w:val="Hyperlink"/>
          </w:rPr>
          <w:t>www.saddlebackfamily.com/ministry/images/discoverytool.pdf</w:t>
        </w:r>
      </w:hyperlink>
      <w:r>
        <w:t>; Glenn Giles, Elder &amp; Teacher, Denver Church of Christ; and the DC Regional Church, Discovering My Ministry Class 301.</w:t>
      </w:r>
    </w:p>
  </w:footnote>
  <w:footnote w:id="2">
    <w:p w14:paraId="22DE8570" w14:textId="77777777" w:rsidR="005941F9" w:rsidRDefault="005941F9">
      <w:pPr>
        <w:pStyle w:val="FootnoteText"/>
      </w:pPr>
      <w:r>
        <w:rPr>
          <w:rStyle w:val="FootnoteCharacters"/>
        </w:rPr>
        <w:footnoteRef/>
      </w:r>
      <w:r>
        <w:tab/>
        <w:t xml:space="preserve"> See Douglas Jacoby, </w:t>
      </w:r>
      <w:r>
        <w:rPr>
          <w:i/>
        </w:rPr>
        <w:t>The Spirit: The Work of the Holy Spirit in the Lives of Disciples</w:t>
      </w:r>
      <w:r>
        <w:t>, Woburn, MA: DPI, 1998. Some of the material in this outline comes from this book.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42FBD" w14:textId="77777777" w:rsidR="005941F9" w:rsidRDefault="005941F9"/>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0A036" w14:textId="77777777" w:rsidR="005941F9" w:rsidRDefault="005941F9"/>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ABC1D" w14:textId="77777777" w:rsidR="005941F9" w:rsidRDefault="005941F9"/>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3A68B" w14:textId="77777777" w:rsidR="005941F9" w:rsidRDefault="005941F9"/>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E6DA6" w14:textId="77777777" w:rsidR="005941F9" w:rsidRDefault="005941F9"/>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C1776" w14:textId="77777777" w:rsidR="005941F9" w:rsidRDefault="005941F9"/>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8A8BC" w14:textId="77777777" w:rsidR="005941F9" w:rsidRDefault="005941F9"/>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F149C" w14:textId="77777777" w:rsidR="005941F9" w:rsidRDefault="005941F9"/>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74E75" w14:textId="77777777" w:rsidR="005941F9" w:rsidRDefault="005941F9">
    <w:pPr>
      <w:pStyle w:val="Header"/>
      <w:rPr>
        <w:lang w:val="en-GB"/>
      </w:rPr>
    </w:pP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0B41A" w14:textId="77777777" w:rsidR="005941F9" w:rsidRDefault="005941F9"/>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16717" w14:textId="77777777" w:rsidR="005941F9" w:rsidRDefault="005941F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1215D" w14:textId="77777777" w:rsidR="005941F9" w:rsidRDefault="005941F9"/>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2CCCB" w14:textId="77777777" w:rsidR="005941F9" w:rsidRDefault="005941F9"/>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923B9" w14:textId="77777777" w:rsidR="005941F9" w:rsidRDefault="005941F9"/>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363C5" w14:textId="77777777" w:rsidR="005941F9" w:rsidRDefault="005941F9"/>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6D739" w14:textId="77777777" w:rsidR="005941F9" w:rsidRDefault="005941F9">
    <w:pPr>
      <w:pStyle w:val="Header"/>
      <w:rPr>
        <w:lang w:val="en-GB"/>
      </w:rPr>
    </w:pPr>
  </w:p>
</w:hdr>
</file>

<file path=word/header2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27CE3" w14:textId="77777777" w:rsidR="005941F9" w:rsidRDefault="005941F9"/>
</w:hdr>
</file>

<file path=word/header2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C321C" w14:textId="77777777" w:rsidR="005941F9" w:rsidRDefault="005941F9"/>
</w:hdr>
</file>

<file path=word/header2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521FC" w14:textId="77777777" w:rsidR="005941F9" w:rsidRDefault="005941F9"/>
</w:hdr>
</file>

<file path=word/header2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D3698" w14:textId="77777777" w:rsidR="005941F9" w:rsidRDefault="005941F9"/>
</w:hdr>
</file>

<file path=word/header2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8D66D" w14:textId="77777777" w:rsidR="005941F9" w:rsidRDefault="005941F9"/>
</w:hdr>
</file>

<file path=word/header2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BBBD2" w14:textId="77777777" w:rsidR="005941F9" w:rsidRDefault="005941F9"/>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F7333" w14:textId="77777777" w:rsidR="005941F9" w:rsidRDefault="005941F9"/>
</w:hdr>
</file>

<file path=word/header3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1FC48" w14:textId="77777777" w:rsidR="005941F9" w:rsidRDefault="005941F9"/>
</w:hdr>
</file>

<file path=word/header3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7FFEA" w14:textId="77777777" w:rsidR="005941F9" w:rsidRDefault="005941F9"/>
</w:hdr>
</file>

<file path=word/header3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24E27" w14:textId="77777777" w:rsidR="005941F9" w:rsidRDefault="005941F9"/>
</w:hdr>
</file>

<file path=word/header3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08437" w14:textId="77777777" w:rsidR="005941F9" w:rsidRDefault="005941F9"/>
</w:hdr>
</file>

<file path=word/header3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9D6D5" w14:textId="77777777" w:rsidR="005941F9" w:rsidRDefault="005941F9"/>
</w:hdr>
</file>

<file path=word/header3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5CAE4" w14:textId="77777777" w:rsidR="005941F9" w:rsidRDefault="005941F9"/>
</w:hdr>
</file>

<file path=word/header3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32FC4" w14:textId="77777777" w:rsidR="005941F9" w:rsidRDefault="005941F9"/>
</w:hdr>
</file>

<file path=word/header3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B779C" w14:textId="77777777" w:rsidR="005941F9" w:rsidRDefault="005941F9"/>
</w:hdr>
</file>

<file path=word/header3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7BD50" w14:textId="77777777" w:rsidR="005941F9" w:rsidRDefault="005941F9"/>
</w:hdr>
</file>

<file path=word/header3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91D1B" w14:textId="77777777" w:rsidR="005941F9" w:rsidRDefault="005941F9"/>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022B0" w14:textId="77777777" w:rsidR="005941F9" w:rsidRDefault="005941F9"/>
</w:hdr>
</file>

<file path=word/header4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12ECC" w14:textId="77777777" w:rsidR="005941F9" w:rsidRDefault="005941F9"/>
</w:hdr>
</file>

<file path=word/header4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FC0B6" w14:textId="77777777" w:rsidR="005941F9" w:rsidRDefault="005941F9">
    <w:pPr>
      <w:pStyle w:val="Header"/>
      <w:rPr>
        <w:lang w:val="en-GB"/>
      </w:rPr>
    </w:pPr>
  </w:p>
</w:hdr>
</file>

<file path=word/header4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52896" w14:textId="77777777" w:rsidR="005941F9" w:rsidRDefault="005941F9"/>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473A2" w14:textId="77777777" w:rsidR="005941F9" w:rsidRDefault="005941F9"/>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A53C1" w14:textId="77777777" w:rsidR="005941F9" w:rsidRDefault="005941F9"/>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DBEC3" w14:textId="77777777" w:rsidR="005941F9" w:rsidRDefault="005941F9"/>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51A4D" w14:textId="77777777" w:rsidR="005941F9" w:rsidRDefault="005941F9"/>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56838" w14:textId="77777777" w:rsidR="005941F9" w:rsidRDefault="005941F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6D5C38E2"/>
    <w:multiLevelType w:val="hybridMultilevel"/>
    <w:tmpl w:val="0778E6D4"/>
    <w:lvl w:ilvl="0" w:tplc="438A7C5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lNTLpBwtjeGICNnZBo2gBYdgUQ=" w:salt="IZ3d+n/nGQl7x4nPtxgTBw=="/>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6D"/>
    <w:rsid w:val="0008642C"/>
    <w:rsid w:val="00087C0E"/>
    <w:rsid w:val="0010456B"/>
    <w:rsid w:val="00120E55"/>
    <w:rsid w:val="001E25E8"/>
    <w:rsid w:val="002E379A"/>
    <w:rsid w:val="00444EE8"/>
    <w:rsid w:val="004A2899"/>
    <w:rsid w:val="004A49B9"/>
    <w:rsid w:val="005941F9"/>
    <w:rsid w:val="00672635"/>
    <w:rsid w:val="006C0E1E"/>
    <w:rsid w:val="00774671"/>
    <w:rsid w:val="007C76E8"/>
    <w:rsid w:val="007D197D"/>
    <w:rsid w:val="0092621B"/>
    <w:rsid w:val="00AF35CA"/>
    <w:rsid w:val="00B72D93"/>
    <w:rsid w:val="00C06EAE"/>
    <w:rsid w:val="00CC4B09"/>
    <w:rsid w:val="00D5116D"/>
    <w:rsid w:val="00E73ADD"/>
    <w:rsid w:val="00FA3B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colormenu v:ext="edit" fillcolor="none [4]" strokecolor="none [1]" shadowcolor="none [2]"/>
    </o:shapedefaults>
    <o:shapelayout v:ext="edit">
      <o:idmap v:ext="edit" data="2"/>
    </o:shapelayout>
  </w:shapeDefaults>
  <w:decimalSymbol w:val="."/>
  <w:listSeparator w:val=","/>
  <w14:docId w14:val="1C4664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3">
    <w:name w:val="heading 3"/>
    <w:basedOn w:val="Normal"/>
    <w:next w:val="Normal"/>
    <w:qFormat/>
    <w:pPr>
      <w:keepNext/>
      <w:numPr>
        <w:ilvl w:val="2"/>
        <w:numId w:val="1"/>
      </w:numPr>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6z0">
    <w:name w:val="WW8Num6z0"/>
    <w:rPr>
      <w:rFonts w:ascii="Symbol" w:hAnsi="Symbol" w:cs="Open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styleId="DefaultParagraphFont0">
    <w:name w:val="Default Paragraph Font"/>
  </w:style>
  <w:style w:type="character" w:customStyle="1" w:styleId="Absatz-Standardschriftart">
    <w:name w:val="Absatz-Standardschriftart"/>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DefaultParagraphFont">
    <w:name w:val="WW-Default Paragraph Font"/>
  </w:style>
  <w:style w:type="character" w:styleId="Emphasis">
    <w:name w:val="Emphasis"/>
    <w:basedOn w:val="WW-DefaultParagraphFont"/>
    <w:qFormat/>
    <w:rPr>
      <w:i/>
      <w:iCs/>
    </w:rPr>
  </w:style>
  <w:style w:type="character" w:styleId="PageNumber">
    <w:name w:val="page number"/>
    <w:basedOn w:val="WW-DefaultParagraphFont"/>
  </w:style>
  <w:style w:type="character" w:customStyle="1" w:styleId="WW-DefaultParagraphFont1">
    <w:name w:val="WW-Default Paragraph Font1"/>
  </w:style>
  <w:style w:type="character" w:styleId="Strong">
    <w:name w:val="Strong"/>
    <w:basedOn w:val="WW-DefaultParagraphFont1"/>
    <w:qFormat/>
    <w:rPr>
      <w:b/>
      <w:bCs/>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FootnoteCharacters">
    <w:name w:val="Footnote Characters"/>
    <w:basedOn w:val="WW-DefaultParagraphFont"/>
    <w:rPr>
      <w:vertAlign w:val="superscript"/>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Hyperlink">
    <w:name w:val="Hyperlink"/>
    <w:basedOn w:val="WW-DefaultParagraphFont"/>
    <w:rPr>
      <w:color w:val="0000FF"/>
      <w:u w:val="single"/>
    </w:rPr>
  </w:style>
  <w:style w:type="character" w:styleId="EndnoteReference">
    <w:name w:val="endnote reference"/>
    <w:rPr>
      <w:vertAlign w:val="superscript"/>
    </w:rPr>
  </w:style>
  <w:style w:type="character" w:styleId="FootnoteReference0">
    <w:name w:val="footnote reference"/>
    <w:semiHidden/>
    <w:rPr>
      <w:vertAlign w:val="superscript"/>
    </w:rPr>
  </w:style>
  <w:style w:type="character" w:styleId="EndnoteReference0">
    <w:name w:val="endnote reference"/>
    <w:semiHidden/>
    <w:rPr>
      <w:vertAlign w:val="superscript"/>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widowControl w:val="0"/>
      <w:tabs>
        <w:tab w:val="left" w:pos="-720"/>
      </w:tabs>
      <w:overflowPunct w:val="0"/>
      <w:autoSpaceDE w:val="0"/>
    </w:pPr>
    <w:rPr>
      <w:rFonts w:ascii="Arial" w:hAnsi="Arial"/>
      <w:sz w:val="22"/>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pPr>
      <w:tabs>
        <w:tab w:val="center" w:pos="4320"/>
        <w:tab w:val="right" w:pos="8640"/>
      </w:tabs>
    </w:pPr>
  </w:style>
  <w:style w:type="paragraph" w:styleId="EndnoteText">
    <w:name w:val="endnote text"/>
    <w:basedOn w:val="Normal"/>
    <w:semiHidden/>
    <w:pPr>
      <w:widowControl w:val="0"/>
      <w:overflowPunct w:val="0"/>
      <w:autoSpaceDE w:val="0"/>
    </w:pPr>
    <w:rPr>
      <w:rFonts w:ascii="CG Times 12pt" w:hAnsi="CG Times 12pt"/>
      <w:szCs w:val="20"/>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paragraph" w:styleId="FootnoteText">
    <w:name w:val="footnote text"/>
    <w:basedOn w:val="Normal"/>
    <w:semiHidden/>
    <w:pPr>
      <w:suppressLineNumbers/>
      <w:ind w:left="283" w:hanging="283"/>
    </w:pPr>
    <w:rPr>
      <w:sz w:val="20"/>
      <w:szCs w:val="20"/>
    </w:rPr>
  </w:style>
  <w:style w:type="paragraph" w:styleId="Title">
    <w:name w:val="Title"/>
    <w:basedOn w:val="Normal"/>
    <w:next w:val="Subtitle"/>
    <w:qFormat/>
    <w:pPr>
      <w:jc w:val="center"/>
    </w:pPr>
    <w:rPr>
      <w:sz w:val="28"/>
    </w:rPr>
  </w:style>
  <w:style w:type="paragraph" w:styleId="Subtitle">
    <w:name w:val="Subtitle"/>
    <w:basedOn w:val="Heading"/>
    <w:next w:val="BodyText"/>
    <w:qFormat/>
    <w:pPr>
      <w:jc w:val="center"/>
    </w:pPr>
    <w:rPr>
      <w:i/>
      <w:i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pPr>
      <w:suppressAutoHyphens w:val="0"/>
      <w:spacing w:before="280" w:after="2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3">
    <w:name w:val="heading 3"/>
    <w:basedOn w:val="Normal"/>
    <w:next w:val="Normal"/>
    <w:qFormat/>
    <w:pPr>
      <w:keepNext/>
      <w:numPr>
        <w:ilvl w:val="2"/>
        <w:numId w:val="1"/>
      </w:numPr>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6z0">
    <w:name w:val="WW8Num6z0"/>
    <w:rPr>
      <w:rFonts w:ascii="Symbol" w:hAnsi="Symbol" w:cs="Open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styleId="DefaultParagraphFont0">
    <w:name w:val="Default Paragraph Font"/>
  </w:style>
  <w:style w:type="character" w:customStyle="1" w:styleId="Absatz-Standardschriftart">
    <w:name w:val="Absatz-Standardschriftart"/>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DefaultParagraphFont">
    <w:name w:val="WW-Default Paragraph Font"/>
  </w:style>
  <w:style w:type="character" w:styleId="Emphasis">
    <w:name w:val="Emphasis"/>
    <w:basedOn w:val="WW-DefaultParagraphFont"/>
    <w:qFormat/>
    <w:rPr>
      <w:i/>
      <w:iCs/>
    </w:rPr>
  </w:style>
  <w:style w:type="character" w:styleId="PageNumber">
    <w:name w:val="page number"/>
    <w:basedOn w:val="WW-DefaultParagraphFont"/>
  </w:style>
  <w:style w:type="character" w:customStyle="1" w:styleId="WW-DefaultParagraphFont1">
    <w:name w:val="WW-Default Paragraph Font1"/>
  </w:style>
  <w:style w:type="character" w:styleId="Strong">
    <w:name w:val="Strong"/>
    <w:basedOn w:val="WW-DefaultParagraphFont1"/>
    <w:qFormat/>
    <w:rPr>
      <w:b/>
      <w:bCs/>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FootnoteCharacters">
    <w:name w:val="Footnote Characters"/>
    <w:basedOn w:val="WW-DefaultParagraphFont"/>
    <w:rPr>
      <w:vertAlign w:val="superscript"/>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Hyperlink">
    <w:name w:val="Hyperlink"/>
    <w:basedOn w:val="WW-DefaultParagraphFont"/>
    <w:rPr>
      <w:color w:val="0000FF"/>
      <w:u w:val="single"/>
    </w:rPr>
  </w:style>
  <w:style w:type="character" w:styleId="EndnoteReference">
    <w:name w:val="endnote reference"/>
    <w:rPr>
      <w:vertAlign w:val="superscript"/>
    </w:rPr>
  </w:style>
  <w:style w:type="character" w:styleId="FootnoteReference0">
    <w:name w:val="footnote reference"/>
    <w:semiHidden/>
    <w:rPr>
      <w:vertAlign w:val="superscript"/>
    </w:rPr>
  </w:style>
  <w:style w:type="character" w:styleId="EndnoteReference0">
    <w:name w:val="endnote reference"/>
    <w:semiHidden/>
    <w:rPr>
      <w:vertAlign w:val="superscript"/>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widowControl w:val="0"/>
      <w:tabs>
        <w:tab w:val="left" w:pos="-720"/>
      </w:tabs>
      <w:overflowPunct w:val="0"/>
      <w:autoSpaceDE w:val="0"/>
    </w:pPr>
    <w:rPr>
      <w:rFonts w:ascii="Arial" w:hAnsi="Arial"/>
      <w:sz w:val="22"/>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pPr>
      <w:tabs>
        <w:tab w:val="center" w:pos="4320"/>
        <w:tab w:val="right" w:pos="8640"/>
      </w:tabs>
    </w:pPr>
  </w:style>
  <w:style w:type="paragraph" w:styleId="EndnoteText">
    <w:name w:val="endnote text"/>
    <w:basedOn w:val="Normal"/>
    <w:semiHidden/>
    <w:pPr>
      <w:widowControl w:val="0"/>
      <w:overflowPunct w:val="0"/>
      <w:autoSpaceDE w:val="0"/>
    </w:pPr>
    <w:rPr>
      <w:rFonts w:ascii="CG Times 12pt" w:hAnsi="CG Times 12pt"/>
      <w:szCs w:val="20"/>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paragraph" w:styleId="FootnoteText">
    <w:name w:val="footnote text"/>
    <w:basedOn w:val="Normal"/>
    <w:semiHidden/>
    <w:pPr>
      <w:suppressLineNumbers/>
      <w:ind w:left="283" w:hanging="283"/>
    </w:pPr>
    <w:rPr>
      <w:sz w:val="20"/>
      <w:szCs w:val="20"/>
    </w:rPr>
  </w:style>
  <w:style w:type="paragraph" w:styleId="Title">
    <w:name w:val="Title"/>
    <w:basedOn w:val="Normal"/>
    <w:next w:val="Subtitle"/>
    <w:qFormat/>
    <w:pPr>
      <w:jc w:val="center"/>
    </w:pPr>
    <w:rPr>
      <w:sz w:val="28"/>
    </w:rPr>
  </w:style>
  <w:style w:type="paragraph" w:styleId="Subtitle">
    <w:name w:val="Subtitle"/>
    <w:basedOn w:val="Heading"/>
    <w:next w:val="BodyText"/>
    <w:qFormat/>
    <w:pPr>
      <w:jc w:val="center"/>
    </w:pPr>
    <w:rPr>
      <w:i/>
      <w:i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pPr>
      <w:suppressAutoHyphens w:val="0"/>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header" Target="header6.xml"/><Relationship Id="rId19" Type="http://schemas.openxmlformats.org/officeDocument/2006/relationships/footer" Target="footer6.xml"/><Relationship Id="rId30" Type="http://schemas.openxmlformats.org/officeDocument/2006/relationships/header" Target="header12.xml"/><Relationship Id="rId31" Type="http://schemas.openxmlformats.org/officeDocument/2006/relationships/footer" Target="footer12.xml"/><Relationship Id="rId32" Type="http://schemas.openxmlformats.org/officeDocument/2006/relationships/header" Target="header13.xml"/><Relationship Id="rId33" Type="http://schemas.openxmlformats.org/officeDocument/2006/relationships/header" Target="header14.xml"/><Relationship Id="rId34" Type="http://schemas.openxmlformats.org/officeDocument/2006/relationships/footer" Target="footer13.xml"/><Relationship Id="rId35" Type="http://schemas.openxmlformats.org/officeDocument/2006/relationships/header" Target="header15.xml"/><Relationship Id="rId36" Type="http://schemas.openxmlformats.org/officeDocument/2006/relationships/footer" Target="footer14.xml"/><Relationship Id="rId37" Type="http://schemas.openxmlformats.org/officeDocument/2006/relationships/header" Target="header16.xml"/><Relationship Id="rId38" Type="http://schemas.openxmlformats.org/officeDocument/2006/relationships/header" Target="header17.xml"/><Relationship Id="rId39" Type="http://schemas.openxmlformats.org/officeDocument/2006/relationships/footer" Target="footer15.xml"/><Relationship Id="rId50" Type="http://schemas.openxmlformats.org/officeDocument/2006/relationships/footer" Target="footer20.xml"/><Relationship Id="rId51" Type="http://schemas.openxmlformats.org/officeDocument/2006/relationships/header" Target="header24.xml"/><Relationship Id="rId52" Type="http://schemas.openxmlformats.org/officeDocument/2006/relationships/footer" Target="footer21.xml"/><Relationship Id="rId53" Type="http://schemas.openxmlformats.org/officeDocument/2006/relationships/header" Target="header25.xml"/><Relationship Id="rId54" Type="http://schemas.openxmlformats.org/officeDocument/2006/relationships/header" Target="header26.xml"/><Relationship Id="rId55" Type="http://schemas.openxmlformats.org/officeDocument/2006/relationships/footer" Target="footer22.xml"/><Relationship Id="rId56" Type="http://schemas.openxmlformats.org/officeDocument/2006/relationships/footer" Target="footer23.xml"/><Relationship Id="rId57" Type="http://schemas.openxmlformats.org/officeDocument/2006/relationships/header" Target="header27.xml"/><Relationship Id="rId58" Type="http://schemas.openxmlformats.org/officeDocument/2006/relationships/footer" Target="footer24.xml"/><Relationship Id="rId59" Type="http://schemas.openxmlformats.org/officeDocument/2006/relationships/header" Target="header28.xml"/><Relationship Id="rId70" Type="http://schemas.openxmlformats.org/officeDocument/2006/relationships/footer" Target="footer30.xml"/><Relationship Id="rId71" Type="http://schemas.openxmlformats.org/officeDocument/2006/relationships/header" Target="header34.xml"/><Relationship Id="rId72" Type="http://schemas.openxmlformats.org/officeDocument/2006/relationships/header" Target="header35.xml"/><Relationship Id="rId73" Type="http://schemas.openxmlformats.org/officeDocument/2006/relationships/footer" Target="footer31.xml"/><Relationship Id="rId74" Type="http://schemas.openxmlformats.org/officeDocument/2006/relationships/footer" Target="footer32.xml"/><Relationship Id="rId75" Type="http://schemas.openxmlformats.org/officeDocument/2006/relationships/header" Target="header36.xml"/><Relationship Id="rId76" Type="http://schemas.openxmlformats.org/officeDocument/2006/relationships/footer" Target="footer33.xml"/><Relationship Id="rId77" Type="http://schemas.openxmlformats.org/officeDocument/2006/relationships/header" Target="header37.xml"/><Relationship Id="rId78" Type="http://schemas.openxmlformats.org/officeDocument/2006/relationships/header" Target="header38.xml"/><Relationship Id="rId79" Type="http://schemas.openxmlformats.org/officeDocument/2006/relationships/footer" Target="footer34.xml"/><Relationship Id="rId20" Type="http://schemas.openxmlformats.org/officeDocument/2006/relationships/header" Target="header7.xml"/><Relationship Id="rId21" Type="http://schemas.openxmlformats.org/officeDocument/2006/relationships/header" Target="header8.xml"/><Relationship Id="rId22" Type="http://schemas.openxmlformats.org/officeDocument/2006/relationships/footer" Target="footer7.xml"/><Relationship Id="rId23" Type="http://schemas.openxmlformats.org/officeDocument/2006/relationships/footer" Target="footer8.xml"/><Relationship Id="rId24" Type="http://schemas.openxmlformats.org/officeDocument/2006/relationships/header" Target="header9.xml"/><Relationship Id="rId25" Type="http://schemas.openxmlformats.org/officeDocument/2006/relationships/footer" Target="footer9.xml"/><Relationship Id="rId26" Type="http://schemas.openxmlformats.org/officeDocument/2006/relationships/header" Target="header10.xml"/><Relationship Id="rId27" Type="http://schemas.openxmlformats.org/officeDocument/2006/relationships/header" Target="header11.xml"/><Relationship Id="rId28" Type="http://schemas.openxmlformats.org/officeDocument/2006/relationships/footer" Target="footer10.xml"/><Relationship Id="rId29" Type="http://schemas.openxmlformats.org/officeDocument/2006/relationships/footer" Target="footer11.xml"/><Relationship Id="rId40" Type="http://schemas.openxmlformats.org/officeDocument/2006/relationships/header" Target="header18.xml"/><Relationship Id="rId41" Type="http://schemas.openxmlformats.org/officeDocument/2006/relationships/footer" Target="footer16.xml"/><Relationship Id="rId42" Type="http://schemas.openxmlformats.org/officeDocument/2006/relationships/header" Target="header19.xml"/><Relationship Id="rId43" Type="http://schemas.openxmlformats.org/officeDocument/2006/relationships/header" Target="header20.xml"/><Relationship Id="rId44" Type="http://schemas.openxmlformats.org/officeDocument/2006/relationships/footer" Target="footer17.xml"/><Relationship Id="rId45" Type="http://schemas.openxmlformats.org/officeDocument/2006/relationships/footer" Target="footer18.xml"/><Relationship Id="rId46" Type="http://schemas.openxmlformats.org/officeDocument/2006/relationships/header" Target="header21.xml"/><Relationship Id="rId47" Type="http://schemas.openxmlformats.org/officeDocument/2006/relationships/footer" Target="footer19.xml"/><Relationship Id="rId48" Type="http://schemas.openxmlformats.org/officeDocument/2006/relationships/header" Target="header22.xml"/><Relationship Id="rId49" Type="http://schemas.openxmlformats.org/officeDocument/2006/relationships/header" Target="header23.xml"/><Relationship Id="rId60" Type="http://schemas.openxmlformats.org/officeDocument/2006/relationships/header" Target="header29.xml"/><Relationship Id="rId61" Type="http://schemas.openxmlformats.org/officeDocument/2006/relationships/footer" Target="footer25.xml"/><Relationship Id="rId62" Type="http://schemas.openxmlformats.org/officeDocument/2006/relationships/footer" Target="footer26.xml"/><Relationship Id="rId63" Type="http://schemas.openxmlformats.org/officeDocument/2006/relationships/header" Target="header30.xml"/><Relationship Id="rId64" Type="http://schemas.openxmlformats.org/officeDocument/2006/relationships/footer" Target="footer27.xml"/><Relationship Id="rId65" Type="http://schemas.openxmlformats.org/officeDocument/2006/relationships/header" Target="header31.xml"/><Relationship Id="rId66" Type="http://schemas.openxmlformats.org/officeDocument/2006/relationships/header" Target="header32.xml"/><Relationship Id="rId67" Type="http://schemas.openxmlformats.org/officeDocument/2006/relationships/footer" Target="footer28.xml"/><Relationship Id="rId68" Type="http://schemas.openxmlformats.org/officeDocument/2006/relationships/footer" Target="footer29.xml"/><Relationship Id="rId69" Type="http://schemas.openxmlformats.org/officeDocument/2006/relationships/header" Target="header33.xml"/><Relationship Id="rId80" Type="http://schemas.openxmlformats.org/officeDocument/2006/relationships/footer" Target="footer35.xml"/><Relationship Id="rId81" Type="http://schemas.openxmlformats.org/officeDocument/2006/relationships/header" Target="header39.xml"/><Relationship Id="rId82" Type="http://schemas.openxmlformats.org/officeDocument/2006/relationships/footer" Target="footer36.xml"/><Relationship Id="rId83" Type="http://schemas.openxmlformats.org/officeDocument/2006/relationships/header" Target="header40.xml"/><Relationship Id="rId84" Type="http://schemas.openxmlformats.org/officeDocument/2006/relationships/header" Target="header41.xml"/><Relationship Id="rId85" Type="http://schemas.openxmlformats.org/officeDocument/2006/relationships/footer" Target="footer37.xml"/><Relationship Id="rId86" Type="http://schemas.openxmlformats.org/officeDocument/2006/relationships/header" Target="header42.xml"/><Relationship Id="rId87" Type="http://schemas.openxmlformats.org/officeDocument/2006/relationships/footer" Target="footer38.xml"/><Relationship Id="rId88" Type="http://schemas.openxmlformats.org/officeDocument/2006/relationships/fontTable" Target="fontTable.xml"/><Relationship Id="rId8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addlebackfamily.com/ministry/images/discoveryto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13</Pages>
  <Words>4383</Words>
  <Characters>24989</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THE DISTRICT OF COLUMBIA REGIONAL CHURCH</vt:lpstr>
    </vt:vector>
  </TitlesOfParts>
  <Company>Microsoft Corporation</Company>
  <LinksUpToDate>false</LinksUpToDate>
  <CharactersWithSpaces>29314</CharactersWithSpaces>
  <SharedDoc>false</SharedDoc>
  <HLinks>
    <vt:vector size="6" baseType="variant">
      <vt:variant>
        <vt:i4>4718598</vt:i4>
      </vt:variant>
      <vt:variant>
        <vt:i4>0</vt:i4>
      </vt:variant>
      <vt:variant>
        <vt:i4>0</vt:i4>
      </vt:variant>
      <vt:variant>
        <vt:i4>5</vt:i4>
      </vt:variant>
      <vt:variant>
        <vt:lpwstr>http://www.saddlebackfamily.com/ministry/images/discoverytool.pdf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DISTRICT OF COLUMBIA REGIONAL CHURCH</dc:title>
  <dc:subject/>
  <dc:creator>Daryl Reed</dc:creator>
  <cp:keywords/>
  <cp:lastModifiedBy>Innovation Lab</cp:lastModifiedBy>
  <cp:revision>6</cp:revision>
  <cp:lastPrinted>2009-04-12T13:21:00Z</cp:lastPrinted>
  <dcterms:created xsi:type="dcterms:W3CDTF">2016-02-06T21:59:00Z</dcterms:created>
  <dcterms:modified xsi:type="dcterms:W3CDTF">2016-02-06T22:29:00Z</dcterms:modified>
</cp:coreProperties>
</file>